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4E" w:rsidRPr="00D24601" w:rsidRDefault="003D3F4E" w:rsidP="003D3F4E">
      <w:pPr>
        <w:rPr>
          <w:rFonts w:ascii="Arial" w:hAnsi="Arial" w:cs="Arial"/>
        </w:rPr>
      </w:pPr>
    </w:p>
    <w:p w:rsidR="00D56D01" w:rsidRDefault="00D56D01" w:rsidP="003D3F4E">
      <w:pPr>
        <w:rPr>
          <w:rFonts w:ascii="Arial" w:hAnsi="Arial" w:cs="Arial"/>
        </w:rPr>
      </w:pPr>
    </w:p>
    <w:p w:rsidR="002B5AE1" w:rsidRDefault="002B5A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1993"/>
      </w:tblGrid>
      <w:tr w:rsidR="002B5AE1" w:rsidRPr="00D24601" w:rsidTr="00747B61">
        <w:trPr>
          <w:trHeight w:val="627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2B5AE1" w:rsidRPr="00D24601" w:rsidRDefault="002B5AE1" w:rsidP="00747B61">
            <w:pPr>
              <w:jc w:val="center"/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PRESUPUESTO ANUA</w:t>
            </w:r>
            <w:r>
              <w:rPr>
                <w:rFonts w:ascii="Arial" w:hAnsi="Arial" w:cs="Arial"/>
                <w:b/>
              </w:rPr>
              <w:t>L DE LA ENTIDAD PARA EL AÑO 2024</w:t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808080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  <w:color w:val="FFFFFF"/>
              </w:rPr>
            </w:pPr>
            <w:r w:rsidRPr="00D24601">
              <w:rPr>
                <w:rFonts w:ascii="Arial" w:hAnsi="Arial" w:cs="Arial"/>
                <w:b/>
                <w:color w:val="FFFFFF"/>
              </w:rPr>
              <w:t>INGRESOS</w:t>
            </w:r>
            <w:r w:rsidRPr="00D24601">
              <w:rPr>
                <w:rStyle w:val="Refdenotaalpie"/>
                <w:rFonts w:ascii="Arial" w:hAnsi="Arial" w:cs="Arial"/>
                <w:b/>
                <w:color w:val="FFFFFF"/>
              </w:rPr>
              <w:footnoteReference w:id="1"/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" w:name="Texto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" w:name="Texto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9" w:name="Texto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0" w:name="Texto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808080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  <w:color w:val="FFFFFF"/>
              </w:rPr>
            </w:pPr>
            <w:r w:rsidRPr="00D24601">
              <w:rPr>
                <w:rFonts w:ascii="Arial" w:hAnsi="Arial" w:cs="Arial"/>
                <w:b/>
                <w:color w:val="FFFFFF"/>
              </w:rPr>
              <w:t>GASTOS</w:t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DE FUNCIONAMIENTO</w:t>
            </w:r>
            <w:r w:rsidRPr="00D24601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DE PERSONAL</w:t>
            </w:r>
            <w:r w:rsidRPr="00D24601"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5" w:name="Texto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6" w:name="Texto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7" w:name="Texto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OTROS GASTOS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56D01" w:rsidRDefault="00D56D01" w:rsidP="00D56D01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1987"/>
      </w:tblGrid>
      <w:tr w:rsidR="002B5AE1" w:rsidRPr="00D24601" w:rsidTr="00747B61">
        <w:tc>
          <w:tcPr>
            <w:tcW w:w="9060" w:type="dxa"/>
            <w:gridSpan w:val="2"/>
            <w:shd w:val="clear" w:color="auto" w:fill="D9D9D9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RESUMEN</w:t>
            </w:r>
          </w:p>
        </w:tc>
      </w:tr>
      <w:tr w:rsidR="002B5AE1" w:rsidRPr="00D24601" w:rsidTr="00747B61">
        <w:tc>
          <w:tcPr>
            <w:tcW w:w="7073" w:type="dxa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TOTAL INGRESOS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Euros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8" w:name="Texto5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2B5AE1" w:rsidRPr="00D24601" w:rsidTr="00747B61">
        <w:tc>
          <w:tcPr>
            <w:tcW w:w="7073" w:type="dxa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TOTAL GASTOS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Euros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</w:tbl>
    <w:p w:rsidR="00D56D01" w:rsidRDefault="00D56D01" w:rsidP="00D56D01">
      <w:pPr>
        <w:spacing w:before="120" w:after="120"/>
        <w:jc w:val="both"/>
        <w:rPr>
          <w:rFonts w:ascii="Arial" w:hAnsi="Arial" w:cs="Arial"/>
          <w:bCs/>
          <w:sz w:val="16"/>
        </w:rPr>
      </w:pPr>
    </w:p>
    <w:p w:rsidR="002B5AE1" w:rsidRDefault="002B5AE1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br w:type="page"/>
      </w:r>
    </w:p>
    <w:p w:rsidR="002B5AE1" w:rsidRDefault="002B5AE1">
      <w:pPr>
        <w:rPr>
          <w:rFonts w:ascii="Arial" w:hAnsi="Arial" w:cs="Arial"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1993"/>
      </w:tblGrid>
      <w:tr w:rsidR="002B5AE1" w:rsidRPr="00D24601" w:rsidTr="00747B61">
        <w:trPr>
          <w:trHeight w:val="627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2B5AE1" w:rsidRPr="00D24601" w:rsidRDefault="002B5AE1" w:rsidP="00747B61">
            <w:pPr>
              <w:jc w:val="center"/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BALANCE ECONÓMICO DE SITU</w:t>
            </w:r>
            <w:r>
              <w:rPr>
                <w:rFonts w:ascii="Arial" w:hAnsi="Arial" w:cs="Arial"/>
                <w:b/>
              </w:rPr>
              <w:t>ACIÓN DE LA ENTIDAD A 31/12/2023</w:t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808080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  <w:color w:val="FFFFFF"/>
              </w:rPr>
              <w:t>INGRESOS</w:t>
            </w:r>
            <w:r w:rsidRPr="00D24601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808080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  <w:color w:val="FFFFFF"/>
              </w:rPr>
            </w:pPr>
            <w:r w:rsidRPr="00D24601">
              <w:rPr>
                <w:rFonts w:ascii="Arial" w:hAnsi="Arial" w:cs="Arial"/>
                <w:b/>
                <w:color w:val="FFFFFF"/>
              </w:rPr>
              <w:t>GASTOS</w:t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DE FUNCIONAMIENTO</w:t>
            </w:r>
            <w:r w:rsidRPr="00D24601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DE PERSONAL</w:t>
            </w:r>
            <w:r w:rsidRPr="00D24601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9060" w:type="dxa"/>
            <w:gridSpan w:val="2"/>
            <w:shd w:val="clear" w:color="auto" w:fill="D9D9D9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OTROS GASTOS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1993" w:type="dxa"/>
            <w:shd w:val="clear" w:color="auto" w:fill="F2F2F2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Cantidad</w:t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AE1" w:rsidRPr="00D24601" w:rsidTr="00747B61">
        <w:tc>
          <w:tcPr>
            <w:tcW w:w="7067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B5AE1" w:rsidRDefault="002B5AE1" w:rsidP="00A24D71">
      <w:pPr>
        <w:spacing w:before="120" w:after="120"/>
        <w:jc w:val="both"/>
        <w:rPr>
          <w:rFonts w:ascii="Arial" w:hAnsi="Arial" w:cs="Arial"/>
          <w:bCs/>
          <w:sz w:val="18"/>
        </w:rPr>
      </w:pPr>
    </w:p>
    <w:p w:rsidR="002B5AE1" w:rsidRDefault="002B5AE1" w:rsidP="002B5AE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988"/>
      </w:tblGrid>
      <w:tr w:rsidR="002B5AE1" w:rsidRPr="00D24601" w:rsidTr="00747B61">
        <w:tc>
          <w:tcPr>
            <w:tcW w:w="9060" w:type="dxa"/>
            <w:gridSpan w:val="2"/>
            <w:shd w:val="clear" w:color="auto" w:fill="D9D9D9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RESUMEN</w:t>
            </w:r>
          </w:p>
        </w:tc>
      </w:tr>
      <w:tr w:rsidR="002B5AE1" w:rsidRPr="00D24601" w:rsidTr="00747B61">
        <w:tc>
          <w:tcPr>
            <w:tcW w:w="7072" w:type="dxa"/>
            <w:shd w:val="clear" w:color="auto" w:fill="D9D9D9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Saldo ejercicio anterior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Euros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0" w:name="Texto5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2B5AE1" w:rsidRPr="00D24601" w:rsidTr="00747B61">
        <w:tc>
          <w:tcPr>
            <w:tcW w:w="7072" w:type="dxa"/>
            <w:shd w:val="clear" w:color="auto" w:fill="D9D9D9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Total ingresos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Euros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1" w:name="Texto5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2B5AE1" w:rsidRPr="00D24601" w:rsidTr="00747B61">
        <w:tc>
          <w:tcPr>
            <w:tcW w:w="7072" w:type="dxa"/>
            <w:shd w:val="clear" w:color="auto" w:fill="D9D9D9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Total gastos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Euros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2" w:name="Texto5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2B5AE1" w:rsidRPr="00D24601" w:rsidTr="00747B61">
        <w:tc>
          <w:tcPr>
            <w:tcW w:w="7072" w:type="dxa"/>
            <w:shd w:val="clear" w:color="auto" w:fill="D9D9D9"/>
            <w:vAlign w:val="center"/>
          </w:tcPr>
          <w:p w:rsidR="002B5AE1" w:rsidRPr="00D24601" w:rsidRDefault="004F310A" w:rsidP="00747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Saldo a 31/12/2023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5AE1" w:rsidRPr="00D24601" w:rsidRDefault="002B5AE1" w:rsidP="00747B6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Euros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3" w:name="Texto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</w:tbl>
    <w:p w:rsidR="002B5AE1" w:rsidRDefault="002B5AE1" w:rsidP="002B5AE1">
      <w:pPr>
        <w:ind w:firstLine="708"/>
        <w:rPr>
          <w:rFonts w:ascii="Arial" w:hAnsi="Arial" w:cs="Arial"/>
          <w:sz w:val="18"/>
        </w:rPr>
      </w:pPr>
    </w:p>
    <w:p w:rsidR="002B5AE1" w:rsidRDefault="002B5AE1" w:rsidP="002B5AE1">
      <w:pPr>
        <w:rPr>
          <w:rFonts w:ascii="Arial" w:hAnsi="Arial" w:cs="Arial"/>
          <w:sz w:val="18"/>
        </w:rPr>
      </w:pPr>
    </w:p>
    <w:p w:rsidR="00A24D71" w:rsidRPr="002B5AE1" w:rsidRDefault="00A24D71" w:rsidP="002B5AE1">
      <w:pPr>
        <w:rPr>
          <w:rFonts w:ascii="Arial" w:hAnsi="Arial" w:cs="Arial"/>
          <w:sz w:val="18"/>
        </w:rPr>
        <w:sectPr w:rsidR="00A24D71" w:rsidRPr="002B5AE1" w:rsidSect="002B5AE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94" w:right="1418" w:bottom="1418" w:left="1418" w:header="851" w:footer="943" w:gutter="0"/>
          <w:cols w:space="708"/>
          <w:titlePg/>
          <w:docGrid w:linePitch="360"/>
        </w:sectPr>
      </w:pPr>
      <w:bookmarkStart w:id="24" w:name="_GoBack"/>
      <w:bookmarkEnd w:id="24"/>
    </w:p>
    <w:p w:rsidR="003D3F4E" w:rsidRDefault="003D3F4E" w:rsidP="003D3F4E">
      <w:pPr>
        <w:rPr>
          <w:rFonts w:ascii="Arial" w:hAnsi="Arial" w:cs="Arial"/>
        </w:rPr>
      </w:pPr>
    </w:p>
    <w:sectPr w:rsidR="003D3F4E" w:rsidSect="00E10BC1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701" w:right="1418" w:bottom="1418" w:left="1418" w:header="851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A4" w:rsidRDefault="00DB26A4">
      <w:r>
        <w:separator/>
      </w:r>
    </w:p>
  </w:endnote>
  <w:endnote w:type="continuationSeparator" w:id="0">
    <w:p w:rsidR="00DB26A4" w:rsidRDefault="00DB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240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B26A4" w:rsidRPr="00093AF2" w:rsidRDefault="00DB26A4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093AF2">
          <w:rPr>
            <w:rFonts w:ascii="Arial" w:hAnsi="Arial" w:cs="Arial"/>
            <w:sz w:val="16"/>
            <w:szCs w:val="16"/>
          </w:rPr>
          <w:fldChar w:fldCharType="begin"/>
        </w:r>
        <w:r w:rsidRPr="00093AF2">
          <w:rPr>
            <w:rFonts w:ascii="Arial" w:hAnsi="Arial" w:cs="Arial"/>
            <w:sz w:val="16"/>
            <w:szCs w:val="16"/>
          </w:rPr>
          <w:instrText>PAGE   \* MERGEFORMAT</w:instrText>
        </w:r>
        <w:r w:rsidRPr="00093AF2">
          <w:rPr>
            <w:rFonts w:ascii="Arial" w:hAnsi="Arial" w:cs="Arial"/>
            <w:sz w:val="16"/>
            <w:szCs w:val="16"/>
          </w:rPr>
          <w:fldChar w:fldCharType="separate"/>
        </w:r>
        <w:r w:rsidR="004F310A">
          <w:rPr>
            <w:rFonts w:ascii="Arial" w:hAnsi="Arial" w:cs="Arial"/>
            <w:noProof/>
            <w:sz w:val="16"/>
            <w:szCs w:val="16"/>
          </w:rPr>
          <w:t>2</w:t>
        </w:r>
        <w:r w:rsidRPr="00093AF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B26A4" w:rsidRDefault="00DB26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4" w:rsidRPr="00EF1AE9" w:rsidRDefault="00DB26A4" w:rsidP="00EF1AE9">
    <w:pPr>
      <w:jc w:val="both"/>
      <w:rPr>
        <w:rFonts w:ascii="Arial" w:hAnsi="Arial" w:cs="Arial"/>
        <w:b/>
        <w:bCs/>
        <w:sz w:val="14"/>
      </w:rPr>
    </w:pPr>
    <w:r w:rsidRPr="002F4FB8">
      <w:rPr>
        <w:rFonts w:ascii="Arial" w:hAnsi="Arial" w:cs="Arial"/>
        <w:b/>
        <w:bCs/>
        <w:sz w:val="14"/>
      </w:rPr>
      <w:t>La información que se recaba en el presente documento es necesaria con el fin de tramitar la subvención solicitada</w:t>
    </w:r>
    <w:r>
      <w:rPr>
        <w:rFonts w:ascii="Arial" w:hAnsi="Arial" w:cs="Arial"/>
        <w:b/>
        <w:bCs/>
        <w:sz w:val="14"/>
      </w:rPr>
      <w:t>. N</w:t>
    </w:r>
    <w:r w:rsidRPr="002F4FB8">
      <w:rPr>
        <w:rFonts w:ascii="Arial" w:hAnsi="Arial" w:cs="Arial"/>
        <w:b/>
        <w:bCs/>
        <w:sz w:val="14"/>
      </w:rPr>
      <w:t xml:space="preserve">o se realizará con los datos recogidos en esta solicitud ningún tratamiento o cesión que no esté amparada legalmente. En cumplimiento del Reglamento (UE) 2016/679, de 27 de abril, del Parlamento Europeo y del Consejo, relativo a la protección de las personas físicas en lo que respecta al tratamiento de datos personales y a la libre circulación de estos datos y de la Ley Orgánica 3/2018, de 5 de diciembre, de Protección de Datos Personales y garantía de los derechos digitales se le informa de la existencia de un fichero cuya finalidad es gestionar las subvenciones solicitadas al </w:t>
    </w:r>
    <w:r>
      <w:rPr>
        <w:rFonts w:ascii="Arial" w:hAnsi="Arial" w:cs="Arial"/>
        <w:b/>
        <w:bCs/>
        <w:sz w:val="14"/>
      </w:rPr>
      <w:t>ISPLN</w:t>
    </w:r>
    <w:r w:rsidRPr="002F4FB8">
      <w:rPr>
        <w:rFonts w:ascii="Arial" w:hAnsi="Arial" w:cs="Arial"/>
        <w:b/>
        <w:bCs/>
        <w:sz w:val="14"/>
      </w:rPr>
      <w:t xml:space="preserve"> siendo esta entidad ante la que podrá ejercer los derechos de acceso, rectificación, cancelación y oposición a los que la ley le faculta, remitiéndose para ello a la siguiente dirección, Calle </w:t>
    </w:r>
    <w:proofErr w:type="spellStart"/>
    <w:r w:rsidRPr="002F4FB8">
      <w:rPr>
        <w:rFonts w:ascii="Arial" w:hAnsi="Arial" w:cs="Arial"/>
        <w:b/>
        <w:bCs/>
        <w:sz w:val="14"/>
      </w:rPr>
      <w:t>Leyre</w:t>
    </w:r>
    <w:proofErr w:type="spellEnd"/>
    <w:r w:rsidRPr="002F4FB8">
      <w:rPr>
        <w:rFonts w:ascii="Arial" w:hAnsi="Arial" w:cs="Arial"/>
        <w:b/>
        <w:bCs/>
        <w:sz w:val="14"/>
      </w:rPr>
      <w:t>, 15. 31003 - Pamplona.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3888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B26A4" w:rsidRPr="004C033B" w:rsidRDefault="00DB26A4" w:rsidP="004C033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093AF2">
          <w:rPr>
            <w:rFonts w:ascii="Arial" w:hAnsi="Arial" w:cs="Arial"/>
            <w:sz w:val="16"/>
            <w:szCs w:val="16"/>
          </w:rPr>
          <w:fldChar w:fldCharType="begin"/>
        </w:r>
        <w:r w:rsidRPr="00093AF2">
          <w:rPr>
            <w:rFonts w:ascii="Arial" w:hAnsi="Arial" w:cs="Arial"/>
            <w:sz w:val="16"/>
            <w:szCs w:val="16"/>
          </w:rPr>
          <w:instrText>PAGE   \* MERGEFORMAT</w:instrText>
        </w:r>
        <w:r w:rsidRPr="00093AF2">
          <w:rPr>
            <w:rFonts w:ascii="Arial" w:hAnsi="Arial" w:cs="Arial"/>
            <w:sz w:val="16"/>
            <w:szCs w:val="16"/>
          </w:rPr>
          <w:fldChar w:fldCharType="separate"/>
        </w:r>
        <w:r w:rsidR="004F310A">
          <w:rPr>
            <w:rFonts w:ascii="Arial" w:hAnsi="Arial" w:cs="Arial"/>
            <w:noProof/>
            <w:sz w:val="16"/>
            <w:szCs w:val="16"/>
          </w:rPr>
          <w:t>3</w:t>
        </w:r>
        <w:r w:rsidRPr="00093AF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4" w:rsidRPr="00EF1AE9" w:rsidRDefault="00DB26A4" w:rsidP="00EF1AE9">
    <w:pPr>
      <w:jc w:val="both"/>
      <w:rPr>
        <w:rFonts w:ascii="Arial" w:hAnsi="Arial" w:cs="Arial"/>
        <w:b/>
        <w:bCs/>
        <w:sz w:val="14"/>
      </w:rPr>
    </w:pPr>
    <w:r w:rsidRPr="002F4FB8">
      <w:rPr>
        <w:rFonts w:ascii="Arial" w:hAnsi="Arial" w:cs="Arial"/>
        <w:b/>
        <w:bCs/>
        <w:sz w:val="14"/>
      </w:rPr>
      <w:t xml:space="preserve">La información que se recaba en el presente documento es necesaria con el fin de tramitar la subvención solicitada. A excepción de los datos recogidos en la página 1, no se realizará con los datos recogidos en esta solicitud ningún tratamiento o cesión que no esté amparada legalmente. En cumplimiento del Reglamento (UE) 2016/679, de 27 de abril, del Parlamento Europeo y del Consejo, relativo a la protección de las personas físicas en lo que respecta al tratamiento de datos personales y a la libre circulación de estos datos y de la Ley Orgánica 3/2018, de 5 de diciembre, de Protección de Datos Personales y garantía de los derechos digitales se le informa de la existencia de un fichero cuya finalidad es gestionar las subvenciones solicitadas al </w:t>
    </w:r>
    <w:r>
      <w:rPr>
        <w:rFonts w:ascii="Arial" w:hAnsi="Arial" w:cs="Arial"/>
        <w:b/>
        <w:bCs/>
        <w:sz w:val="14"/>
      </w:rPr>
      <w:t>ISPLN</w:t>
    </w:r>
    <w:r w:rsidRPr="002F4FB8">
      <w:rPr>
        <w:rFonts w:ascii="Arial" w:hAnsi="Arial" w:cs="Arial"/>
        <w:b/>
        <w:bCs/>
        <w:sz w:val="14"/>
      </w:rPr>
      <w:t xml:space="preserve"> siendo esta entidad ante la que podrá ejercer los derechos de acceso, rectificación, cancelación y oposición a los que la ley le faculta, remitiéndose para ello a la siguiente dirección, Calle </w:t>
    </w:r>
    <w:proofErr w:type="spellStart"/>
    <w:r w:rsidRPr="002F4FB8">
      <w:rPr>
        <w:rFonts w:ascii="Arial" w:hAnsi="Arial" w:cs="Arial"/>
        <w:b/>
        <w:bCs/>
        <w:sz w:val="14"/>
      </w:rPr>
      <w:t>Leyre</w:t>
    </w:r>
    <w:proofErr w:type="spellEnd"/>
    <w:r w:rsidRPr="002F4FB8">
      <w:rPr>
        <w:rFonts w:ascii="Arial" w:hAnsi="Arial" w:cs="Arial"/>
        <w:b/>
        <w:bCs/>
        <w:sz w:val="14"/>
      </w:rPr>
      <w:t>, 15. 31003 - Pamplona.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A4" w:rsidRDefault="00DB26A4">
      <w:r>
        <w:separator/>
      </w:r>
    </w:p>
  </w:footnote>
  <w:footnote w:type="continuationSeparator" w:id="0">
    <w:p w:rsidR="00DB26A4" w:rsidRDefault="00DB26A4">
      <w:r>
        <w:continuationSeparator/>
      </w:r>
    </w:p>
  </w:footnote>
  <w:footnote w:id="1">
    <w:p w:rsidR="002B5AE1" w:rsidRPr="00950DCC" w:rsidRDefault="002B5AE1" w:rsidP="002B5AE1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Pr="00950DCC">
        <w:rPr>
          <w:rFonts w:ascii="Arial" w:hAnsi="Arial" w:cs="Arial"/>
          <w:sz w:val="16"/>
          <w:lang w:val="es-ES_tradnl"/>
        </w:rPr>
        <w:t>Incluir todo tipo de ingresos: cuotas de socios, subvenciones, etc.</w:t>
      </w:r>
    </w:p>
  </w:footnote>
  <w:footnote w:id="2">
    <w:p w:rsidR="002B5AE1" w:rsidRPr="00950DCC" w:rsidRDefault="002B5AE1" w:rsidP="002B5AE1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Pr="00950DCC">
        <w:rPr>
          <w:rFonts w:ascii="Arial" w:hAnsi="Arial" w:cs="Arial"/>
          <w:sz w:val="16"/>
          <w:lang w:val="es-ES_tradnl"/>
        </w:rPr>
        <w:t>Alquiler de locales, electricidad, teléfono, agua, etc.</w:t>
      </w:r>
    </w:p>
  </w:footnote>
  <w:footnote w:id="3">
    <w:p w:rsidR="002B5AE1" w:rsidRPr="00950DCC" w:rsidRDefault="002B5AE1" w:rsidP="002B5AE1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Pr="00950DCC">
        <w:rPr>
          <w:rFonts w:ascii="Arial" w:hAnsi="Arial" w:cs="Arial"/>
          <w:sz w:val="16"/>
          <w:lang w:val="es-ES_tradnl"/>
        </w:rPr>
        <w:t>Especificar si el personal trabaja a jornada completa o a tiempo parcial (en este caso el nº de horas). Incluir los gastos de Seguridad social.</w:t>
      </w:r>
    </w:p>
  </w:footnote>
  <w:footnote w:id="4">
    <w:p w:rsidR="002B5AE1" w:rsidRPr="00950DCC" w:rsidRDefault="002B5AE1" w:rsidP="002B5AE1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Pr="00950DCC">
        <w:rPr>
          <w:rFonts w:ascii="Arial" w:hAnsi="Arial" w:cs="Arial"/>
          <w:sz w:val="16"/>
          <w:lang w:val="es-ES_tradnl"/>
        </w:rPr>
        <w:t>Incluir todo tipo de ingresos: cuotas de socios, subvenciones, etc.</w:t>
      </w:r>
    </w:p>
  </w:footnote>
  <w:footnote w:id="5">
    <w:p w:rsidR="002B5AE1" w:rsidRPr="00950DCC" w:rsidRDefault="002B5AE1" w:rsidP="002B5AE1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Pr="00950DCC">
        <w:rPr>
          <w:rFonts w:ascii="Arial" w:hAnsi="Arial" w:cs="Arial"/>
          <w:sz w:val="16"/>
          <w:lang w:val="es-ES_tradnl"/>
        </w:rPr>
        <w:t>Alquiler de locales, electricidad, teléfono, agua, etc.</w:t>
      </w:r>
    </w:p>
  </w:footnote>
  <w:footnote w:id="6">
    <w:p w:rsidR="002B5AE1" w:rsidRPr="00950DCC" w:rsidRDefault="002B5AE1" w:rsidP="002B5AE1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Pr="00950DCC">
        <w:rPr>
          <w:rFonts w:ascii="Arial" w:hAnsi="Arial" w:cs="Arial"/>
          <w:sz w:val="16"/>
          <w:lang w:val="es-ES_tradnl"/>
        </w:rPr>
        <w:t>Especificar si el personal trabaja a jornada completa o a tiempo parcial (en este caso el nº de horas). Incluir los gastos de Seguridad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4" w:rsidRDefault="00DB26A4" w:rsidP="00192064">
    <w:pPr>
      <w:pStyle w:val="Encabezado"/>
      <w:tabs>
        <w:tab w:val="left" w:pos="5355"/>
      </w:tabs>
    </w:pPr>
    <w:r>
      <w:tab/>
    </w:r>
  </w:p>
  <w:p w:rsidR="00DB26A4" w:rsidRDefault="00DB26A4" w:rsidP="00F344C7">
    <w:pPr>
      <w:pStyle w:val="Encabezado"/>
      <w:jc w:val="center"/>
    </w:pPr>
  </w:p>
  <w:p w:rsidR="00DB26A4" w:rsidRPr="007250F0" w:rsidRDefault="00DB26A4" w:rsidP="00F344C7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DDEAFF5" wp14:editId="73111D65">
          <wp:simplePos x="904875" y="828675"/>
          <wp:positionH relativeFrom="page">
            <wp:align>left</wp:align>
          </wp:positionH>
          <wp:positionV relativeFrom="page">
            <wp:align>top</wp:align>
          </wp:positionV>
          <wp:extent cx="7560000" cy="1098000"/>
          <wp:effectExtent l="0" t="0" r="3175" b="698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2-centrado-1c-0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4" w:rsidRDefault="00DB26A4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2A1B243" wp14:editId="40409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92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4" w:rsidRDefault="00DB26A4" w:rsidP="00192064">
    <w:pPr>
      <w:pStyle w:val="Encabezado"/>
      <w:tabs>
        <w:tab w:val="left" w:pos="5355"/>
      </w:tabs>
    </w:pPr>
    <w:r>
      <w:tab/>
    </w:r>
  </w:p>
  <w:p w:rsidR="00DB26A4" w:rsidRDefault="00DB26A4" w:rsidP="00F344C7">
    <w:pPr>
      <w:pStyle w:val="Encabezado"/>
      <w:jc w:val="center"/>
    </w:pPr>
  </w:p>
  <w:p w:rsidR="00DB26A4" w:rsidRPr="007250F0" w:rsidRDefault="00DB26A4" w:rsidP="00F344C7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904875" y="828675"/>
          <wp:positionH relativeFrom="page">
            <wp:align>left</wp:align>
          </wp:positionH>
          <wp:positionV relativeFrom="page">
            <wp:align>top</wp:align>
          </wp:positionV>
          <wp:extent cx="7560000" cy="1098000"/>
          <wp:effectExtent l="0" t="0" r="3175" b="6985"/>
          <wp:wrapNone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2-centrado-1c-0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4" w:rsidRDefault="00DB26A4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92800"/>
          <wp:effectExtent l="0" t="0" r="0" b="0"/>
          <wp:wrapNone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2884"/>
    <w:multiLevelType w:val="hybridMultilevel"/>
    <w:tmpl w:val="D2048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729E0"/>
    <w:rsid w:val="00093AF2"/>
    <w:rsid w:val="0009463A"/>
    <w:rsid w:val="000A49A9"/>
    <w:rsid w:val="000B64A1"/>
    <w:rsid w:val="000E0147"/>
    <w:rsid w:val="000E02A4"/>
    <w:rsid w:val="000F5F6B"/>
    <w:rsid w:val="000F7793"/>
    <w:rsid w:val="001246F9"/>
    <w:rsid w:val="00183295"/>
    <w:rsid w:val="00192064"/>
    <w:rsid w:val="0019358C"/>
    <w:rsid w:val="0019377F"/>
    <w:rsid w:val="00222F19"/>
    <w:rsid w:val="00270459"/>
    <w:rsid w:val="00277C9A"/>
    <w:rsid w:val="00281663"/>
    <w:rsid w:val="002B5AE1"/>
    <w:rsid w:val="002B6C30"/>
    <w:rsid w:val="002F09C8"/>
    <w:rsid w:val="002F4FB8"/>
    <w:rsid w:val="003220BA"/>
    <w:rsid w:val="003D08AE"/>
    <w:rsid w:val="003D3F4E"/>
    <w:rsid w:val="003E3871"/>
    <w:rsid w:val="003F1206"/>
    <w:rsid w:val="003F3D2C"/>
    <w:rsid w:val="00467C15"/>
    <w:rsid w:val="00480454"/>
    <w:rsid w:val="00490519"/>
    <w:rsid w:val="004917E0"/>
    <w:rsid w:val="004A2916"/>
    <w:rsid w:val="004C033B"/>
    <w:rsid w:val="004F310A"/>
    <w:rsid w:val="005367EB"/>
    <w:rsid w:val="00545A3D"/>
    <w:rsid w:val="00553EA7"/>
    <w:rsid w:val="0059423E"/>
    <w:rsid w:val="005B095B"/>
    <w:rsid w:val="0060663C"/>
    <w:rsid w:val="00654D21"/>
    <w:rsid w:val="00696F6F"/>
    <w:rsid w:val="006A5952"/>
    <w:rsid w:val="006B304E"/>
    <w:rsid w:val="006C75BC"/>
    <w:rsid w:val="007018B0"/>
    <w:rsid w:val="00724C40"/>
    <w:rsid w:val="0075067B"/>
    <w:rsid w:val="007553C1"/>
    <w:rsid w:val="00772208"/>
    <w:rsid w:val="00793F61"/>
    <w:rsid w:val="007A04A2"/>
    <w:rsid w:val="007C5590"/>
    <w:rsid w:val="008722ED"/>
    <w:rsid w:val="008A1B31"/>
    <w:rsid w:val="008F2AB3"/>
    <w:rsid w:val="00920450"/>
    <w:rsid w:val="00950DCC"/>
    <w:rsid w:val="00967C74"/>
    <w:rsid w:val="00986067"/>
    <w:rsid w:val="00992377"/>
    <w:rsid w:val="00994342"/>
    <w:rsid w:val="009A01D5"/>
    <w:rsid w:val="009C120E"/>
    <w:rsid w:val="009E202F"/>
    <w:rsid w:val="009E381E"/>
    <w:rsid w:val="00A06289"/>
    <w:rsid w:val="00A077F0"/>
    <w:rsid w:val="00A117E7"/>
    <w:rsid w:val="00A2145B"/>
    <w:rsid w:val="00A24D71"/>
    <w:rsid w:val="00A52259"/>
    <w:rsid w:val="00A63089"/>
    <w:rsid w:val="00A713D8"/>
    <w:rsid w:val="00A75225"/>
    <w:rsid w:val="00AA3DDD"/>
    <w:rsid w:val="00AD4FE0"/>
    <w:rsid w:val="00B02189"/>
    <w:rsid w:val="00B26CD1"/>
    <w:rsid w:val="00B46857"/>
    <w:rsid w:val="00B662C6"/>
    <w:rsid w:val="00B70EA0"/>
    <w:rsid w:val="00B90CEB"/>
    <w:rsid w:val="00B95256"/>
    <w:rsid w:val="00B959EB"/>
    <w:rsid w:val="00B96F7E"/>
    <w:rsid w:val="00BB4E5A"/>
    <w:rsid w:val="00BD6A02"/>
    <w:rsid w:val="00BE2BD3"/>
    <w:rsid w:val="00C21AD6"/>
    <w:rsid w:val="00C81061"/>
    <w:rsid w:val="00C91B77"/>
    <w:rsid w:val="00CA2943"/>
    <w:rsid w:val="00CA6983"/>
    <w:rsid w:val="00CC1284"/>
    <w:rsid w:val="00CC4807"/>
    <w:rsid w:val="00CE1C37"/>
    <w:rsid w:val="00D01F76"/>
    <w:rsid w:val="00D13FE1"/>
    <w:rsid w:val="00D36AAE"/>
    <w:rsid w:val="00D504B9"/>
    <w:rsid w:val="00D56D01"/>
    <w:rsid w:val="00D92326"/>
    <w:rsid w:val="00DB26A4"/>
    <w:rsid w:val="00DD273D"/>
    <w:rsid w:val="00DD6A49"/>
    <w:rsid w:val="00DF6784"/>
    <w:rsid w:val="00E02B8E"/>
    <w:rsid w:val="00E10BC1"/>
    <w:rsid w:val="00E151FB"/>
    <w:rsid w:val="00E162ED"/>
    <w:rsid w:val="00E169EB"/>
    <w:rsid w:val="00E718DE"/>
    <w:rsid w:val="00E8181E"/>
    <w:rsid w:val="00E96E8B"/>
    <w:rsid w:val="00EB66C8"/>
    <w:rsid w:val="00EF1AE9"/>
    <w:rsid w:val="00F037C2"/>
    <w:rsid w:val="00F107D7"/>
    <w:rsid w:val="00F344C7"/>
    <w:rsid w:val="00F65BC2"/>
    <w:rsid w:val="00F67727"/>
    <w:rsid w:val="00F771AA"/>
    <w:rsid w:val="00FC53C4"/>
    <w:rsid w:val="00FD2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E31F3E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notapie">
    <w:name w:val="footnote text"/>
    <w:basedOn w:val="Normal"/>
    <w:link w:val="TextonotapieCar"/>
    <w:semiHidden/>
    <w:rsid w:val="003D3F4E"/>
  </w:style>
  <w:style w:type="character" w:customStyle="1" w:styleId="TextonotapieCar">
    <w:name w:val="Texto nota pie Car"/>
    <w:basedOn w:val="Fuentedeprrafopredeter"/>
    <w:link w:val="Textonotapie"/>
    <w:semiHidden/>
    <w:rsid w:val="003D3F4E"/>
    <w:rPr>
      <w:lang w:val="es-ES" w:eastAsia="es-ES"/>
    </w:rPr>
  </w:style>
  <w:style w:type="character" w:styleId="Refdenotaalpie">
    <w:name w:val="footnote reference"/>
    <w:semiHidden/>
    <w:rsid w:val="003D3F4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3AF2"/>
    <w:rPr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6D01"/>
    <w:rPr>
      <w:color w:val="0563C1"/>
      <w:u w:val="single"/>
    </w:rPr>
  </w:style>
  <w:style w:type="character" w:customStyle="1" w:styleId="EncabezadoCar">
    <w:name w:val="Encabezado Car"/>
    <w:basedOn w:val="Fuentedeprrafopredeter"/>
    <w:link w:val="Encabezado"/>
    <w:rsid w:val="00A24D71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A04A2"/>
    <w:rPr>
      <w:color w:val="808080"/>
    </w:rPr>
  </w:style>
  <w:style w:type="paragraph" w:styleId="Prrafodelista">
    <w:name w:val="List Paragraph"/>
    <w:basedOn w:val="Normal"/>
    <w:uiPriority w:val="34"/>
    <w:qFormat/>
    <w:rsid w:val="009C120E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923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92326"/>
  </w:style>
  <w:style w:type="character" w:customStyle="1" w:styleId="TextocomentarioCar">
    <w:name w:val="Texto comentario Car"/>
    <w:basedOn w:val="Fuentedeprrafopredeter"/>
    <w:link w:val="Textocomentario"/>
    <w:semiHidden/>
    <w:rsid w:val="00D9232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92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9232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900D-B6AD-4BF6-BC9E-3826C60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x073176</cp:lastModifiedBy>
  <cp:revision>9</cp:revision>
  <cp:lastPrinted>2023-03-22T13:29:00Z</cp:lastPrinted>
  <dcterms:created xsi:type="dcterms:W3CDTF">2023-12-18T07:21:00Z</dcterms:created>
  <dcterms:modified xsi:type="dcterms:W3CDTF">2024-04-12T11:17:00Z</dcterms:modified>
</cp:coreProperties>
</file>