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5D" w:rsidRPr="00CA63AB" w:rsidRDefault="00BE7A5D" w:rsidP="00BE7A5D">
      <w:pPr>
        <w:widowControl w:val="0"/>
        <w:jc w:val="center"/>
        <w:rPr>
          <w:rFonts w:ascii="Calibri" w:hAnsi="Calibri" w:cs="Calibri"/>
          <w:b/>
        </w:rPr>
      </w:pPr>
      <w:r w:rsidRPr="00CA63AB">
        <w:rPr>
          <w:rFonts w:ascii="Calibri" w:hAnsi="Calibri" w:cs="Calibri"/>
          <w:b/>
        </w:rPr>
        <w:t>ANEXO IV</w:t>
      </w:r>
    </w:p>
    <w:p w:rsidR="00BE7A5D" w:rsidRDefault="00BE7A5D" w:rsidP="00BE7A5D">
      <w:pPr>
        <w:rPr>
          <w:rFonts w:ascii="Calibri" w:hAnsi="Calibri" w:cs="Calibri"/>
        </w:rPr>
      </w:pPr>
    </w:p>
    <w:p w:rsidR="00BE7A5D" w:rsidRPr="00CA63AB" w:rsidRDefault="00BE7A5D" w:rsidP="00BE7A5D">
      <w:pPr>
        <w:rPr>
          <w:rFonts w:ascii="Calibri" w:hAnsi="Calibri" w:cs="Calibri"/>
        </w:rPr>
      </w:pPr>
    </w:p>
    <w:p w:rsidR="00BE7A5D" w:rsidRPr="00575C82" w:rsidRDefault="00BE7A5D" w:rsidP="00BE7A5D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rPr>
          <w:rFonts w:ascii="Calibri" w:hAnsi="Calibri" w:cs="Calibri"/>
        </w:rPr>
      </w:pPr>
      <w:r w:rsidRPr="00575C82">
        <w:rPr>
          <w:rFonts w:ascii="Calibri" w:hAnsi="Calibri" w:cs="Calibri"/>
        </w:rPr>
        <w:t>Municipios con una población inferior a 1.000 vecinos: 2.000 euros.</w:t>
      </w:r>
    </w:p>
    <w:p w:rsidR="00BE7A5D" w:rsidRPr="00575C82" w:rsidRDefault="00BE7A5D" w:rsidP="00BE7A5D">
      <w:pPr>
        <w:pStyle w:val="Prrafodelista"/>
        <w:widowControl w:val="0"/>
        <w:tabs>
          <w:tab w:val="left" w:pos="426"/>
        </w:tabs>
        <w:rPr>
          <w:rFonts w:ascii="Calibri" w:hAnsi="Calibri" w:cs="Calibri"/>
        </w:rPr>
      </w:pPr>
      <w:r w:rsidRPr="00575C82">
        <w:rPr>
          <w:rFonts w:ascii="Calibri" w:hAnsi="Calibri" w:cs="Calibri"/>
        </w:rPr>
        <w:t>(por un gasto en actividades culturales por importe de 4.000 euros).</w:t>
      </w:r>
    </w:p>
    <w:p w:rsidR="00BE7A5D" w:rsidRPr="00CA63AB" w:rsidRDefault="00BE7A5D" w:rsidP="00BE7A5D">
      <w:pPr>
        <w:widowControl w:val="0"/>
        <w:tabs>
          <w:tab w:val="left" w:pos="426"/>
        </w:tabs>
        <w:rPr>
          <w:rFonts w:ascii="Calibri" w:hAnsi="Calibri" w:cs="Calibri"/>
        </w:rPr>
      </w:pPr>
    </w:p>
    <w:p w:rsidR="00BE7A5D" w:rsidRPr="00575C82" w:rsidRDefault="00BE7A5D" w:rsidP="00BE7A5D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rPr>
          <w:rFonts w:ascii="Calibri" w:hAnsi="Calibri" w:cs="Calibri"/>
        </w:rPr>
      </w:pPr>
      <w:r w:rsidRPr="00575C82">
        <w:rPr>
          <w:rFonts w:ascii="Calibri" w:hAnsi="Calibri" w:cs="Calibri"/>
        </w:rPr>
        <w:t xml:space="preserve">Municipios entre 1.000 y 1.999 vecinos: 2.300 euros. </w:t>
      </w:r>
    </w:p>
    <w:p w:rsidR="00BE7A5D" w:rsidRPr="00575C82" w:rsidRDefault="00BE7A5D" w:rsidP="00BE7A5D">
      <w:pPr>
        <w:pStyle w:val="Prrafodelista"/>
        <w:widowControl w:val="0"/>
        <w:rPr>
          <w:rFonts w:ascii="Calibri" w:hAnsi="Calibri" w:cs="Calibri"/>
        </w:rPr>
      </w:pPr>
      <w:r w:rsidRPr="00575C82">
        <w:rPr>
          <w:rFonts w:ascii="Calibri" w:hAnsi="Calibri" w:cs="Calibri"/>
        </w:rPr>
        <w:t xml:space="preserve">(por un gasto en actividades culturales por importe de 4.600 euros) </w:t>
      </w:r>
    </w:p>
    <w:p w:rsidR="00BE7A5D" w:rsidRPr="00CA63AB" w:rsidRDefault="00BE7A5D" w:rsidP="00BE7A5D">
      <w:pPr>
        <w:widowControl w:val="0"/>
        <w:tabs>
          <w:tab w:val="left" w:pos="426"/>
        </w:tabs>
        <w:rPr>
          <w:rFonts w:ascii="Calibri" w:hAnsi="Calibri" w:cs="Calibri"/>
        </w:rPr>
      </w:pPr>
    </w:p>
    <w:p w:rsidR="00BE7A5D" w:rsidRPr="00575C82" w:rsidRDefault="00BE7A5D" w:rsidP="00BE7A5D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rPr>
          <w:rFonts w:ascii="Calibri" w:hAnsi="Calibri" w:cs="Calibri"/>
        </w:rPr>
      </w:pPr>
      <w:r w:rsidRPr="00575C82">
        <w:rPr>
          <w:rFonts w:ascii="Calibri" w:hAnsi="Calibri" w:cs="Calibri"/>
        </w:rPr>
        <w:t>Municipios entre 2.000 y 2.999 vecinos: 2.500 euros.</w:t>
      </w:r>
    </w:p>
    <w:p w:rsidR="00BE7A5D" w:rsidRPr="00575C82" w:rsidRDefault="00BE7A5D" w:rsidP="00BE7A5D">
      <w:pPr>
        <w:pStyle w:val="Prrafodelista"/>
        <w:widowControl w:val="0"/>
        <w:rPr>
          <w:rFonts w:ascii="Calibri" w:hAnsi="Calibri" w:cs="Calibri"/>
        </w:rPr>
      </w:pPr>
      <w:r w:rsidRPr="00575C82">
        <w:rPr>
          <w:rFonts w:ascii="Calibri" w:hAnsi="Calibri" w:cs="Calibri"/>
        </w:rPr>
        <w:t xml:space="preserve">(por un gasto en actividades culturales por importe de 5.000 euros) </w:t>
      </w:r>
    </w:p>
    <w:p w:rsidR="00BE7A5D" w:rsidRPr="00CA63AB" w:rsidRDefault="00BE7A5D" w:rsidP="00BE7A5D">
      <w:pPr>
        <w:widowControl w:val="0"/>
        <w:tabs>
          <w:tab w:val="left" w:pos="426"/>
        </w:tabs>
        <w:rPr>
          <w:rFonts w:ascii="Calibri" w:hAnsi="Calibri" w:cs="Calibri"/>
        </w:rPr>
      </w:pPr>
    </w:p>
    <w:p w:rsidR="00BE7A5D" w:rsidRPr="00575C82" w:rsidRDefault="00BE7A5D" w:rsidP="00BE7A5D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rPr>
          <w:rFonts w:ascii="Calibri" w:hAnsi="Calibri" w:cs="Calibri"/>
        </w:rPr>
      </w:pPr>
      <w:r w:rsidRPr="00575C82">
        <w:rPr>
          <w:rFonts w:ascii="Calibri" w:hAnsi="Calibri" w:cs="Calibri"/>
        </w:rPr>
        <w:t xml:space="preserve">Municipios entre 3.000 y 3.999 vecinos: 2.900 euros. </w:t>
      </w:r>
    </w:p>
    <w:p w:rsidR="00BE7A5D" w:rsidRPr="00575C82" w:rsidRDefault="00BE7A5D" w:rsidP="00BE7A5D">
      <w:pPr>
        <w:pStyle w:val="Prrafodelista"/>
        <w:widowControl w:val="0"/>
        <w:tabs>
          <w:tab w:val="left" w:pos="426"/>
        </w:tabs>
        <w:rPr>
          <w:rFonts w:ascii="Calibri" w:hAnsi="Calibri" w:cs="Calibri"/>
        </w:rPr>
      </w:pPr>
      <w:r w:rsidRPr="00575C82">
        <w:rPr>
          <w:rFonts w:ascii="Calibri" w:hAnsi="Calibri" w:cs="Calibri"/>
        </w:rPr>
        <w:t>(por un gasto en actividades culturales por importe de 5.800 euros)</w:t>
      </w:r>
    </w:p>
    <w:p w:rsidR="00BE7A5D" w:rsidRPr="00CA63AB" w:rsidRDefault="00BE7A5D" w:rsidP="00BE7A5D">
      <w:pPr>
        <w:widowControl w:val="0"/>
        <w:tabs>
          <w:tab w:val="left" w:pos="426"/>
        </w:tabs>
        <w:rPr>
          <w:rFonts w:ascii="Calibri" w:hAnsi="Calibri" w:cs="Calibri"/>
        </w:rPr>
      </w:pPr>
    </w:p>
    <w:p w:rsidR="00BE7A5D" w:rsidRPr="00575C82" w:rsidRDefault="00BE7A5D" w:rsidP="00BE7A5D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rPr>
          <w:rFonts w:ascii="Calibri" w:hAnsi="Calibri" w:cs="Calibri"/>
        </w:rPr>
      </w:pPr>
      <w:r w:rsidRPr="00575C82">
        <w:rPr>
          <w:rFonts w:ascii="Calibri" w:hAnsi="Calibri" w:cs="Calibri"/>
        </w:rPr>
        <w:t xml:space="preserve">Municipios entre 4.000 y 4.999 vecinos: 3.500 euros. </w:t>
      </w:r>
    </w:p>
    <w:p w:rsidR="00BE7A5D" w:rsidRPr="00575C82" w:rsidRDefault="00BE7A5D" w:rsidP="00BE7A5D">
      <w:pPr>
        <w:pStyle w:val="Prrafodelista"/>
        <w:widowControl w:val="0"/>
        <w:tabs>
          <w:tab w:val="left" w:pos="426"/>
        </w:tabs>
        <w:rPr>
          <w:rFonts w:ascii="Calibri" w:hAnsi="Calibri" w:cs="Calibri"/>
        </w:rPr>
      </w:pPr>
      <w:r w:rsidRPr="00575C82">
        <w:rPr>
          <w:rFonts w:ascii="Calibri" w:hAnsi="Calibri" w:cs="Calibri"/>
        </w:rPr>
        <w:t>(por un gasto en actividades culturales por importe de 7.000 euros)</w:t>
      </w:r>
    </w:p>
    <w:p w:rsidR="00BE7A5D" w:rsidRPr="00CA63AB" w:rsidRDefault="00BE7A5D" w:rsidP="00BE7A5D">
      <w:pPr>
        <w:widowControl w:val="0"/>
        <w:tabs>
          <w:tab w:val="left" w:pos="426"/>
        </w:tabs>
        <w:rPr>
          <w:rFonts w:ascii="Calibri" w:hAnsi="Calibri" w:cs="Calibri"/>
        </w:rPr>
      </w:pPr>
    </w:p>
    <w:p w:rsidR="00BE7A5D" w:rsidRPr="00575C82" w:rsidRDefault="00BE7A5D" w:rsidP="00BE7A5D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rPr>
          <w:rFonts w:ascii="Calibri" w:hAnsi="Calibri" w:cs="Calibri"/>
        </w:rPr>
      </w:pPr>
      <w:r w:rsidRPr="00575C82">
        <w:rPr>
          <w:rFonts w:ascii="Calibri" w:hAnsi="Calibri" w:cs="Calibri"/>
        </w:rPr>
        <w:t xml:space="preserve">Municipios entre 5.000 y 7.999 vecinos: 4.300 euros. </w:t>
      </w:r>
    </w:p>
    <w:p w:rsidR="00BE7A5D" w:rsidRPr="00575C82" w:rsidRDefault="00BE7A5D" w:rsidP="00BE7A5D">
      <w:pPr>
        <w:pStyle w:val="Prrafodelista"/>
        <w:widowControl w:val="0"/>
        <w:tabs>
          <w:tab w:val="left" w:pos="426"/>
        </w:tabs>
        <w:rPr>
          <w:rFonts w:ascii="Calibri" w:hAnsi="Calibri" w:cs="Calibri"/>
        </w:rPr>
      </w:pPr>
      <w:r w:rsidRPr="00575C82">
        <w:rPr>
          <w:rFonts w:ascii="Calibri" w:hAnsi="Calibri" w:cs="Calibri"/>
        </w:rPr>
        <w:t>(por un gasto en actividades culturales por importe de 8.600 euros)</w:t>
      </w:r>
    </w:p>
    <w:p w:rsidR="00BE7A5D" w:rsidRPr="00CA63AB" w:rsidRDefault="00BE7A5D" w:rsidP="00BE7A5D">
      <w:pPr>
        <w:widowControl w:val="0"/>
        <w:tabs>
          <w:tab w:val="left" w:pos="426"/>
        </w:tabs>
        <w:rPr>
          <w:rFonts w:ascii="Calibri" w:hAnsi="Calibri" w:cs="Calibri"/>
        </w:rPr>
      </w:pPr>
    </w:p>
    <w:p w:rsidR="00BE7A5D" w:rsidRPr="00575C82" w:rsidRDefault="00BE7A5D" w:rsidP="00BE7A5D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rPr>
          <w:rFonts w:ascii="Calibri" w:hAnsi="Calibri" w:cs="Calibri"/>
        </w:rPr>
      </w:pPr>
      <w:r w:rsidRPr="00575C82">
        <w:rPr>
          <w:rFonts w:ascii="Calibri" w:hAnsi="Calibri" w:cs="Calibri"/>
        </w:rPr>
        <w:t xml:space="preserve">Municipios entre 8.000 y 9.999 vecinos: 5.100 euros. </w:t>
      </w:r>
    </w:p>
    <w:p w:rsidR="00BE7A5D" w:rsidRPr="00575C82" w:rsidRDefault="00BE7A5D" w:rsidP="00BE7A5D">
      <w:pPr>
        <w:pStyle w:val="Prrafodelista"/>
        <w:widowControl w:val="0"/>
        <w:tabs>
          <w:tab w:val="left" w:pos="426"/>
        </w:tabs>
        <w:rPr>
          <w:rFonts w:ascii="Calibri" w:hAnsi="Calibri" w:cs="Calibri"/>
        </w:rPr>
      </w:pPr>
      <w:r w:rsidRPr="00575C82">
        <w:rPr>
          <w:rFonts w:ascii="Calibri" w:hAnsi="Calibri" w:cs="Calibri"/>
        </w:rPr>
        <w:t>(por un gasto en actividades culturales por importe de 10.200 euros)</w:t>
      </w:r>
    </w:p>
    <w:p w:rsidR="00BE7A5D" w:rsidRPr="00CA63AB" w:rsidRDefault="00BE7A5D" w:rsidP="00BE7A5D">
      <w:pPr>
        <w:widowControl w:val="0"/>
        <w:tabs>
          <w:tab w:val="left" w:pos="426"/>
        </w:tabs>
        <w:rPr>
          <w:rFonts w:ascii="Calibri" w:hAnsi="Calibri" w:cs="Calibri"/>
        </w:rPr>
      </w:pPr>
    </w:p>
    <w:p w:rsidR="00BE7A5D" w:rsidRPr="00575C82" w:rsidRDefault="00BE7A5D" w:rsidP="00BE7A5D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rPr>
          <w:rFonts w:ascii="Calibri" w:hAnsi="Calibri" w:cs="Calibri"/>
        </w:rPr>
      </w:pPr>
      <w:r w:rsidRPr="00575C82">
        <w:rPr>
          <w:rFonts w:ascii="Calibri" w:hAnsi="Calibri" w:cs="Calibri"/>
        </w:rPr>
        <w:t xml:space="preserve">Municipios entre 10.000 y 14.999 vecinos: 6.000 euros. </w:t>
      </w:r>
    </w:p>
    <w:p w:rsidR="00BE7A5D" w:rsidRPr="00575C82" w:rsidRDefault="00BE7A5D" w:rsidP="00BE7A5D">
      <w:pPr>
        <w:pStyle w:val="Prrafodelista"/>
        <w:widowControl w:val="0"/>
        <w:tabs>
          <w:tab w:val="left" w:pos="426"/>
        </w:tabs>
        <w:rPr>
          <w:rFonts w:ascii="Calibri" w:hAnsi="Calibri" w:cs="Calibri"/>
        </w:rPr>
      </w:pPr>
      <w:r w:rsidRPr="00575C82">
        <w:rPr>
          <w:rFonts w:ascii="Calibri" w:hAnsi="Calibri" w:cs="Calibri"/>
        </w:rPr>
        <w:t>(por un gasto en actividades culturales por importe de 12.000 euros)</w:t>
      </w:r>
    </w:p>
    <w:p w:rsidR="00BE7A5D" w:rsidRPr="00CA63AB" w:rsidRDefault="00BE7A5D" w:rsidP="00BE7A5D">
      <w:pPr>
        <w:widowControl w:val="0"/>
        <w:tabs>
          <w:tab w:val="left" w:pos="426"/>
        </w:tabs>
        <w:rPr>
          <w:rFonts w:ascii="Calibri" w:hAnsi="Calibri" w:cs="Calibri"/>
        </w:rPr>
      </w:pPr>
    </w:p>
    <w:p w:rsidR="00BE7A5D" w:rsidRPr="00575C82" w:rsidRDefault="00BE7A5D" w:rsidP="00BE7A5D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rPr>
          <w:rFonts w:ascii="Calibri" w:hAnsi="Calibri" w:cs="Calibri"/>
        </w:rPr>
      </w:pPr>
      <w:r w:rsidRPr="00575C82">
        <w:rPr>
          <w:rFonts w:ascii="Calibri" w:hAnsi="Calibri" w:cs="Calibri"/>
        </w:rPr>
        <w:t xml:space="preserve">Municipios entre 15.000 y 24.999 vecinos: 6.800 euros. </w:t>
      </w:r>
    </w:p>
    <w:p w:rsidR="00BE7A5D" w:rsidRPr="00575C82" w:rsidRDefault="00BE7A5D" w:rsidP="00BE7A5D">
      <w:pPr>
        <w:pStyle w:val="Prrafodelista"/>
        <w:widowControl w:val="0"/>
        <w:tabs>
          <w:tab w:val="left" w:pos="426"/>
        </w:tabs>
        <w:rPr>
          <w:rFonts w:ascii="Calibri" w:hAnsi="Calibri" w:cs="Calibri"/>
        </w:rPr>
      </w:pPr>
      <w:r w:rsidRPr="00575C82">
        <w:rPr>
          <w:rFonts w:ascii="Calibri" w:hAnsi="Calibri" w:cs="Calibri"/>
        </w:rPr>
        <w:t>(por un gasto en actividades culturales por importe de 13.600 euros)</w:t>
      </w:r>
    </w:p>
    <w:p w:rsidR="00BE7A5D" w:rsidRPr="00CA63AB" w:rsidRDefault="00BE7A5D" w:rsidP="00BE7A5D">
      <w:pPr>
        <w:widowControl w:val="0"/>
        <w:tabs>
          <w:tab w:val="left" w:pos="426"/>
        </w:tabs>
        <w:rPr>
          <w:rFonts w:ascii="Calibri" w:hAnsi="Calibri" w:cs="Calibri"/>
        </w:rPr>
      </w:pPr>
    </w:p>
    <w:p w:rsidR="00BE7A5D" w:rsidRPr="00575C82" w:rsidRDefault="00BE7A5D" w:rsidP="00BE7A5D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rPr>
          <w:rFonts w:ascii="Calibri" w:hAnsi="Calibri" w:cs="Calibri"/>
        </w:rPr>
      </w:pPr>
      <w:r w:rsidRPr="00575C82">
        <w:rPr>
          <w:rFonts w:ascii="Calibri" w:hAnsi="Calibri" w:cs="Calibri"/>
        </w:rPr>
        <w:t>Municipios entre 25.000 y 40.000 vecinos: 11.700 euros.</w:t>
      </w:r>
    </w:p>
    <w:p w:rsidR="00BE7A5D" w:rsidRPr="00575C82" w:rsidRDefault="00BE7A5D" w:rsidP="00BE7A5D">
      <w:pPr>
        <w:pStyle w:val="Prrafodelista"/>
        <w:rPr>
          <w:rFonts w:ascii="Calibri" w:hAnsi="Calibri" w:cs="Calibri"/>
        </w:rPr>
      </w:pPr>
      <w:r w:rsidRPr="00575C82">
        <w:rPr>
          <w:rFonts w:ascii="Calibri" w:hAnsi="Calibri" w:cs="Calibri"/>
        </w:rPr>
        <w:t>(por un gasto en actividades culturales por importe de 23.400 euros)</w:t>
      </w:r>
    </w:p>
    <w:p w:rsidR="00BE7A5D" w:rsidRPr="00CA63AB" w:rsidRDefault="00BE7A5D" w:rsidP="00BE7A5D">
      <w:pPr>
        <w:rPr>
          <w:rFonts w:ascii="Calibri" w:hAnsi="Calibri" w:cs="Calibri"/>
        </w:rPr>
      </w:pPr>
    </w:p>
    <w:p w:rsidR="00D169A0" w:rsidRDefault="00D169A0">
      <w:bookmarkStart w:id="0" w:name="_GoBack"/>
      <w:bookmarkEnd w:id="0"/>
    </w:p>
    <w:sectPr w:rsidR="00D169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5D" w:rsidRDefault="00BE7A5D" w:rsidP="00BE7A5D">
      <w:r>
        <w:separator/>
      </w:r>
    </w:p>
  </w:endnote>
  <w:endnote w:type="continuationSeparator" w:id="0">
    <w:p w:rsidR="00BE7A5D" w:rsidRDefault="00BE7A5D" w:rsidP="00BE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5D" w:rsidRDefault="00BE7A5D" w:rsidP="00BE7A5D">
      <w:r>
        <w:separator/>
      </w:r>
    </w:p>
  </w:footnote>
  <w:footnote w:type="continuationSeparator" w:id="0">
    <w:p w:rsidR="00BE7A5D" w:rsidRDefault="00BE7A5D" w:rsidP="00BE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5D" w:rsidRDefault="00BE7A5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2DCEA4" wp14:editId="0A5D2DB1">
          <wp:simplePos x="0" y="0"/>
          <wp:positionH relativeFrom="column">
            <wp:posOffset>1333500</wp:posOffset>
          </wp:positionH>
          <wp:positionV relativeFrom="paragraph">
            <wp:posOffset>-358775</wp:posOffset>
          </wp:positionV>
          <wp:extent cx="2428875" cy="542925"/>
          <wp:effectExtent l="0" t="0" r="9525" b="9525"/>
          <wp:wrapTight wrapText="bothSides">
            <wp:wrapPolygon edited="0">
              <wp:start x="0" y="0"/>
              <wp:lineTo x="0" y="21221"/>
              <wp:lineTo x="21515" y="21221"/>
              <wp:lineTo x="21515" y="0"/>
              <wp:lineTo x="0" y="0"/>
            </wp:wrapPolygon>
          </wp:wrapTight>
          <wp:docPr id="5" name="Imagen 5" descr="logo 2030 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30 G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7351"/>
    <w:multiLevelType w:val="hybridMultilevel"/>
    <w:tmpl w:val="596E64DC"/>
    <w:lvl w:ilvl="0" w:tplc="78DAE6B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5D"/>
    <w:rsid w:val="00BE7A5D"/>
    <w:rsid w:val="00D1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E96F0-D63C-48B5-BFA5-17CB198E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7A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7A5D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BE7A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E7A5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E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X004439</dc:creator>
  <cp:keywords/>
  <dc:description/>
  <cp:lastModifiedBy>X004439</cp:lastModifiedBy>
  <cp:revision>1</cp:revision>
  <dcterms:created xsi:type="dcterms:W3CDTF">2021-02-19T08:08:00Z</dcterms:created>
  <dcterms:modified xsi:type="dcterms:W3CDTF">2021-02-19T08:10:00Z</dcterms:modified>
</cp:coreProperties>
</file>