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01" w:rsidRPr="00D46652" w:rsidRDefault="00560101" w:rsidP="00560101">
      <w:pPr>
        <w:jc w:val="center"/>
        <w:rPr>
          <w:rFonts w:cs="Arial"/>
          <w:b/>
          <w:szCs w:val="22"/>
          <w:lang w:val="es-ES_tradnl"/>
        </w:rPr>
      </w:pPr>
      <w:bookmarkStart w:id="0" w:name="_GoBack"/>
      <w:bookmarkEnd w:id="0"/>
      <w:r w:rsidRPr="00D46652">
        <w:rPr>
          <w:rFonts w:cs="Arial"/>
          <w:b/>
          <w:szCs w:val="22"/>
          <w:lang w:val="es-ES_tradnl"/>
        </w:rPr>
        <w:t>ANEXO I</w:t>
      </w:r>
    </w:p>
    <w:p w:rsidR="00560101" w:rsidRPr="00D46652" w:rsidRDefault="00560101" w:rsidP="00560101">
      <w:pPr>
        <w:rPr>
          <w:rFonts w:cs="Arial"/>
          <w:szCs w:val="22"/>
          <w:lang w:val="es-ES_tradnl"/>
        </w:rPr>
      </w:pPr>
    </w:p>
    <w:p w:rsidR="00560101" w:rsidRPr="00D46652" w:rsidRDefault="00560101" w:rsidP="00560101">
      <w:pPr>
        <w:rPr>
          <w:rFonts w:cs="Arial"/>
          <w:b/>
          <w:szCs w:val="22"/>
          <w:lang w:val="es-ES_tradnl"/>
        </w:rPr>
      </w:pPr>
      <w:r w:rsidRPr="00D46652">
        <w:rPr>
          <w:rFonts w:cs="Arial"/>
          <w:b/>
          <w:szCs w:val="22"/>
          <w:lang w:val="es-ES_tradnl"/>
        </w:rPr>
        <w:t xml:space="preserve">BASES REGULADORAS DE LA CONVOCATORIA DE SUBVENCIONES </w:t>
      </w:r>
      <w:r w:rsidR="0084301F">
        <w:rPr>
          <w:rFonts w:cs="Arial"/>
          <w:b/>
          <w:szCs w:val="22"/>
          <w:lang w:val="es-ES_tradnl"/>
        </w:rPr>
        <w:t xml:space="preserve">DEL AÑO 2025 </w:t>
      </w:r>
      <w:r w:rsidRPr="00D46652">
        <w:rPr>
          <w:rFonts w:cs="Arial"/>
          <w:b/>
          <w:szCs w:val="22"/>
          <w:lang w:val="es-ES_tradnl"/>
        </w:rPr>
        <w:t xml:space="preserve">A </w:t>
      </w:r>
      <w:r w:rsidR="00915B86">
        <w:rPr>
          <w:rFonts w:cs="Arial"/>
          <w:b/>
          <w:szCs w:val="22"/>
          <w:lang w:val="es-ES_tradnl"/>
        </w:rPr>
        <w:t>MUNICIPIOS</w:t>
      </w:r>
      <w:r w:rsidRPr="00D46652">
        <w:rPr>
          <w:rFonts w:cs="Arial"/>
          <w:b/>
          <w:szCs w:val="22"/>
          <w:lang w:val="es-ES_tradnl"/>
        </w:rPr>
        <w:t xml:space="preserve"> PARA </w:t>
      </w:r>
      <w:r w:rsidR="00131D28">
        <w:rPr>
          <w:rFonts w:cs="Arial"/>
          <w:b/>
          <w:szCs w:val="22"/>
          <w:lang w:val="es-ES_tradnl"/>
        </w:rPr>
        <w:t xml:space="preserve">LA ELABORACIÓN DE </w:t>
      </w:r>
      <w:r w:rsidR="00B05478">
        <w:rPr>
          <w:rFonts w:cs="Arial"/>
          <w:b/>
          <w:szCs w:val="22"/>
          <w:lang w:val="es-ES_tradnl"/>
        </w:rPr>
        <w:t xml:space="preserve">LA </w:t>
      </w:r>
      <w:r w:rsidR="00131D28">
        <w:rPr>
          <w:rFonts w:cs="Arial"/>
          <w:b/>
          <w:szCs w:val="22"/>
          <w:lang w:val="es-ES_tradnl"/>
        </w:rPr>
        <w:t xml:space="preserve">AGENDA </w:t>
      </w:r>
      <w:r w:rsidR="006838C5">
        <w:rPr>
          <w:rFonts w:cs="Arial"/>
          <w:b/>
          <w:szCs w:val="22"/>
          <w:lang w:val="es-ES_tradnl"/>
        </w:rPr>
        <w:t xml:space="preserve">URBANA </w:t>
      </w:r>
      <w:r w:rsidR="00134D7C">
        <w:rPr>
          <w:rFonts w:cs="Arial"/>
          <w:b/>
          <w:szCs w:val="22"/>
          <w:lang w:val="es-ES_tradnl"/>
        </w:rPr>
        <w:t xml:space="preserve">LOCAL </w:t>
      </w:r>
      <w:r w:rsidR="00BD1C2D">
        <w:rPr>
          <w:rFonts w:cs="Arial"/>
          <w:b/>
          <w:szCs w:val="22"/>
          <w:lang w:val="es-ES_tradnl"/>
        </w:rPr>
        <w:t>O</w:t>
      </w:r>
      <w:r w:rsidR="00131D28">
        <w:rPr>
          <w:rFonts w:cs="Arial"/>
          <w:b/>
          <w:szCs w:val="22"/>
          <w:lang w:val="es-ES_tradnl"/>
        </w:rPr>
        <w:t xml:space="preserve"> </w:t>
      </w:r>
      <w:r w:rsidR="007C0097">
        <w:rPr>
          <w:rFonts w:cs="Arial"/>
          <w:b/>
          <w:szCs w:val="22"/>
          <w:lang w:val="es-ES_tradnl"/>
        </w:rPr>
        <w:t>EJECUTAR PROYECTOS</w:t>
      </w:r>
      <w:r w:rsidRPr="00D46652">
        <w:rPr>
          <w:rFonts w:cs="Arial"/>
          <w:b/>
          <w:szCs w:val="22"/>
          <w:lang w:val="es-ES_tradnl"/>
        </w:rPr>
        <w:t xml:space="preserve"> </w:t>
      </w:r>
      <w:r w:rsidR="00B05478">
        <w:rPr>
          <w:rFonts w:cs="Arial"/>
          <w:b/>
          <w:szCs w:val="22"/>
          <w:lang w:val="es-ES_tradnl"/>
        </w:rPr>
        <w:t xml:space="preserve">O ACCIONES </w:t>
      </w:r>
      <w:r w:rsidR="00131D28">
        <w:rPr>
          <w:rFonts w:cs="Arial"/>
          <w:b/>
          <w:szCs w:val="22"/>
          <w:lang w:val="es-ES_tradnl"/>
        </w:rPr>
        <w:t xml:space="preserve">QUE DESARROLLEN </w:t>
      </w:r>
      <w:r w:rsidR="00B141AC">
        <w:rPr>
          <w:rFonts w:cs="Arial"/>
          <w:b/>
          <w:szCs w:val="22"/>
          <w:lang w:val="es-ES_tradnl"/>
        </w:rPr>
        <w:t xml:space="preserve">LAS AGENDAS LOCALES </w:t>
      </w:r>
      <w:r w:rsidR="0084301F">
        <w:rPr>
          <w:rFonts w:cs="Arial"/>
          <w:b/>
          <w:szCs w:val="22"/>
          <w:lang w:val="es-ES_tradnl"/>
        </w:rPr>
        <w:t xml:space="preserve">Y </w:t>
      </w:r>
      <w:r w:rsidR="00B141AC">
        <w:rPr>
          <w:rFonts w:cs="Arial"/>
          <w:b/>
          <w:szCs w:val="22"/>
          <w:lang w:val="es-ES_tradnl"/>
        </w:rPr>
        <w:t>LOS DOCUMENTOS MARCO ELABORADOS EN CONVOCATORIAS PREVIAS DE “ACCIONES INNOVADORAS EN URBANISMO”</w:t>
      </w:r>
      <w:r w:rsidR="0084301F">
        <w:rPr>
          <w:rFonts w:cs="Arial"/>
          <w:b/>
          <w:szCs w:val="22"/>
          <w:lang w:val="es-ES_tradnl"/>
        </w:rPr>
        <w:t>.</w:t>
      </w:r>
    </w:p>
    <w:p w:rsidR="00560101" w:rsidRPr="00D46652" w:rsidRDefault="00560101" w:rsidP="00560101">
      <w:pPr>
        <w:rPr>
          <w:rFonts w:cs="Arial"/>
          <w:b/>
          <w:szCs w:val="22"/>
          <w:lang w:val="es-ES_tradnl"/>
        </w:rPr>
      </w:pPr>
    </w:p>
    <w:p w:rsidR="00560101" w:rsidRPr="00D46652" w:rsidRDefault="00560101" w:rsidP="00560101">
      <w:pPr>
        <w:rPr>
          <w:rFonts w:cs="Arial"/>
          <w:szCs w:val="22"/>
          <w:lang w:val="es-ES_tradnl"/>
        </w:rPr>
      </w:pPr>
    </w:p>
    <w:p w:rsidR="00560101" w:rsidRPr="00D46652" w:rsidRDefault="00934955" w:rsidP="0080746D">
      <w:pPr>
        <w:keepNext/>
        <w:spacing w:after="240"/>
        <w:outlineLvl w:val="0"/>
        <w:rPr>
          <w:rFonts w:cs="Arial"/>
          <w:b/>
          <w:i/>
          <w:szCs w:val="22"/>
          <w:lang w:val="es-ES_tradnl"/>
        </w:rPr>
      </w:pPr>
      <w:r>
        <w:rPr>
          <w:rFonts w:cs="Arial"/>
          <w:b/>
          <w:i/>
          <w:szCs w:val="22"/>
          <w:lang w:val="es-ES_tradnl"/>
        </w:rPr>
        <w:t>Primera</w:t>
      </w:r>
      <w:r w:rsidR="006B4B81">
        <w:rPr>
          <w:rFonts w:cs="Arial"/>
          <w:b/>
          <w:i/>
          <w:szCs w:val="22"/>
          <w:lang w:val="es-ES_tradnl"/>
        </w:rPr>
        <w:t>.</w:t>
      </w:r>
      <w:r>
        <w:rPr>
          <w:rFonts w:cs="Arial"/>
          <w:b/>
          <w:i/>
          <w:szCs w:val="22"/>
          <w:lang w:val="es-ES_tradnl"/>
        </w:rPr>
        <w:t xml:space="preserve"> Objeto y</w:t>
      </w:r>
      <w:r w:rsidR="008D0F18" w:rsidRPr="00D46652">
        <w:rPr>
          <w:rFonts w:cs="Arial"/>
          <w:b/>
          <w:i/>
          <w:szCs w:val="22"/>
          <w:lang w:val="es-ES_tradnl"/>
        </w:rPr>
        <w:t xml:space="preserve"> finalidad.</w:t>
      </w:r>
    </w:p>
    <w:p w:rsidR="00F217F4" w:rsidRDefault="005F452F" w:rsidP="00934955">
      <w:pPr>
        <w:contextualSpacing/>
        <w:rPr>
          <w:rFonts w:cs="Arial"/>
          <w:szCs w:val="22"/>
        </w:rPr>
      </w:pPr>
      <w:r>
        <w:rPr>
          <w:rFonts w:cs="Arial"/>
          <w:szCs w:val="22"/>
          <w:lang w:val="es-ES_tradnl"/>
        </w:rPr>
        <w:t xml:space="preserve">La presente convocatoria </w:t>
      </w:r>
      <w:r w:rsidR="00560101" w:rsidRPr="00D46652">
        <w:rPr>
          <w:rFonts w:cs="Arial"/>
          <w:szCs w:val="22"/>
          <w:lang w:val="es-ES_tradnl"/>
        </w:rPr>
        <w:t xml:space="preserve">tiene por objeto </w:t>
      </w:r>
      <w:r w:rsidR="007C0097">
        <w:rPr>
          <w:rFonts w:cs="Arial"/>
          <w:szCs w:val="22"/>
          <w:lang w:val="es-ES_tradnl"/>
        </w:rPr>
        <w:t xml:space="preserve">establecer </w:t>
      </w:r>
      <w:r w:rsidR="007C0097" w:rsidRPr="007C0097">
        <w:rPr>
          <w:rFonts w:cs="Arial"/>
          <w:szCs w:val="22"/>
          <w:lang w:val="es-ES_tradnl"/>
        </w:rPr>
        <w:t xml:space="preserve">el régimen de las ayudas destinadas a fomentar la elaboración de la Agenda </w:t>
      </w:r>
      <w:r w:rsidR="006838C5">
        <w:rPr>
          <w:rFonts w:cs="Arial"/>
          <w:szCs w:val="22"/>
          <w:lang w:val="es-ES_tradnl"/>
        </w:rPr>
        <w:t>Urbana Local</w:t>
      </w:r>
      <w:r w:rsidR="00934955" w:rsidRPr="00934955">
        <w:t xml:space="preserve"> </w:t>
      </w:r>
      <w:r w:rsidR="006B4B81">
        <w:t xml:space="preserve">(LINEA A) </w:t>
      </w:r>
      <w:r w:rsidR="00934955">
        <w:t xml:space="preserve">y </w:t>
      </w:r>
      <w:r w:rsidR="00934955" w:rsidRPr="00934955">
        <w:rPr>
          <w:rFonts w:cs="Arial"/>
          <w:szCs w:val="22"/>
          <w:lang w:val="es-ES_tradnl"/>
        </w:rPr>
        <w:t>la realización de pr</w:t>
      </w:r>
      <w:r w:rsidR="00934955">
        <w:rPr>
          <w:rFonts w:cs="Arial"/>
          <w:szCs w:val="22"/>
          <w:lang w:val="es-ES_tradnl"/>
        </w:rPr>
        <w:t xml:space="preserve">oyectos o acciones recogidos en </w:t>
      </w:r>
      <w:r w:rsidR="00B200C6">
        <w:rPr>
          <w:rFonts w:cs="Arial"/>
          <w:szCs w:val="22"/>
          <w:lang w:val="es-ES_tradnl"/>
        </w:rPr>
        <w:t xml:space="preserve">sus </w:t>
      </w:r>
      <w:r w:rsidR="00934955" w:rsidRPr="00934955">
        <w:rPr>
          <w:rFonts w:cs="Arial"/>
          <w:szCs w:val="22"/>
          <w:lang w:val="es-ES_tradnl"/>
        </w:rPr>
        <w:t xml:space="preserve">Planes de Acción Local </w:t>
      </w:r>
      <w:r w:rsidR="006B4B81">
        <w:rPr>
          <w:rFonts w:cs="Arial"/>
          <w:szCs w:val="22"/>
          <w:lang w:val="es-ES_tradnl"/>
        </w:rPr>
        <w:t>(LINEA B)</w:t>
      </w:r>
      <w:r w:rsidR="00FE6E20" w:rsidRPr="00FE6E20">
        <w:rPr>
          <w:rFonts w:cs="Arial"/>
          <w:szCs w:val="22"/>
        </w:rPr>
        <w:t xml:space="preserve"> </w:t>
      </w:r>
      <w:r w:rsidR="00FE6E20" w:rsidRPr="00D46652">
        <w:rPr>
          <w:rFonts w:cs="Arial"/>
          <w:szCs w:val="22"/>
        </w:rPr>
        <w:t>durante el ejercicio 2025</w:t>
      </w:r>
      <w:r w:rsidR="00FE6E20">
        <w:rPr>
          <w:rFonts w:cs="Arial"/>
          <w:szCs w:val="22"/>
        </w:rPr>
        <w:t xml:space="preserve">. </w:t>
      </w:r>
      <w:r w:rsidR="00B141AC">
        <w:rPr>
          <w:rFonts w:cs="Arial"/>
          <w:szCs w:val="22"/>
        </w:rPr>
        <w:t>Así mismo, será subvencionable la ejecución de</w:t>
      </w:r>
      <w:r w:rsidR="00B141AC">
        <w:rPr>
          <w:rFonts w:cs="Arial"/>
          <w:szCs w:val="22"/>
          <w:lang w:val="es-ES_tradnl"/>
        </w:rPr>
        <w:t xml:space="preserve"> </w:t>
      </w:r>
      <w:r w:rsidR="00FE03C5">
        <w:rPr>
          <w:rFonts w:cs="Arial"/>
          <w:szCs w:val="22"/>
          <w:lang w:val="es-ES_tradnl"/>
        </w:rPr>
        <w:t>ac</w:t>
      </w:r>
      <w:r w:rsidR="00B141AC">
        <w:rPr>
          <w:rFonts w:cs="Arial"/>
          <w:szCs w:val="22"/>
          <w:lang w:val="es-ES_tradnl"/>
        </w:rPr>
        <w:t>tuaciones</w:t>
      </w:r>
      <w:r w:rsidR="00FE03C5">
        <w:rPr>
          <w:rFonts w:cs="Arial"/>
          <w:szCs w:val="22"/>
          <w:lang w:val="es-ES_tradnl"/>
        </w:rPr>
        <w:t xml:space="preserve"> </w:t>
      </w:r>
      <w:r w:rsidR="00B141AC">
        <w:rPr>
          <w:rFonts w:cs="Arial"/>
          <w:szCs w:val="22"/>
          <w:lang w:val="es-ES_tradnl"/>
        </w:rPr>
        <w:t xml:space="preserve">de inversión en espacios públicos </w:t>
      </w:r>
      <w:r w:rsidR="00FE6E20">
        <w:rPr>
          <w:rFonts w:cs="Arial"/>
          <w:szCs w:val="22"/>
          <w:lang w:val="es-ES_tradnl"/>
        </w:rPr>
        <w:t xml:space="preserve">recogidas en documentos marco elaborados </w:t>
      </w:r>
      <w:r w:rsidR="00B141AC">
        <w:rPr>
          <w:rFonts w:cs="Arial"/>
          <w:szCs w:val="22"/>
          <w:lang w:val="es-ES_tradnl"/>
        </w:rPr>
        <w:t xml:space="preserve">en </w:t>
      </w:r>
      <w:r w:rsidR="00FE6E20">
        <w:rPr>
          <w:rFonts w:cs="Arial"/>
          <w:szCs w:val="22"/>
          <w:lang w:val="es-ES_tradnl"/>
        </w:rPr>
        <w:t>convocatoria</w:t>
      </w:r>
      <w:r w:rsidR="00B141AC">
        <w:rPr>
          <w:rFonts w:cs="Arial"/>
          <w:szCs w:val="22"/>
          <w:lang w:val="es-ES_tradnl"/>
        </w:rPr>
        <w:t>s</w:t>
      </w:r>
      <w:r w:rsidR="00FE6E20">
        <w:rPr>
          <w:rFonts w:cs="Arial"/>
          <w:szCs w:val="22"/>
          <w:lang w:val="es-ES_tradnl"/>
        </w:rPr>
        <w:t xml:space="preserve"> de subvenciones </w:t>
      </w:r>
      <w:r w:rsidR="00B141AC">
        <w:rPr>
          <w:rFonts w:cs="Arial"/>
          <w:szCs w:val="22"/>
          <w:lang w:val="es-ES_tradnl"/>
        </w:rPr>
        <w:t xml:space="preserve">de </w:t>
      </w:r>
      <w:r w:rsidR="00FE6E20">
        <w:rPr>
          <w:rFonts w:cs="Arial"/>
          <w:szCs w:val="22"/>
          <w:lang w:val="es-ES_tradnl"/>
        </w:rPr>
        <w:t>“A</w:t>
      </w:r>
      <w:r w:rsidR="00FE03C5" w:rsidRPr="00D46652">
        <w:rPr>
          <w:rFonts w:cs="Arial"/>
          <w:szCs w:val="22"/>
        </w:rPr>
        <w:t xml:space="preserve">cciones </w:t>
      </w:r>
      <w:r w:rsidR="00FE6E20">
        <w:rPr>
          <w:rFonts w:cs="Arial"/>
          <w:szCs w:val="22"/>
        </w:rPr>
        <w:t>I</w:t>
      </w:r>
      <w:r w:rsidR="00FE03C5" w:rsidRPr="00D46652">
        <w:rPr>
          <w:rFonts w:cs="Arial"/>
          <w:szCs w:val="22"/>
        </w:rPr>
        <w:t>nnovadoras en materia de urbanismo</w:t>
      </w:r>
      <w:r w:rsidR="00FE6E20">
        <w:rPr>
          <w:rFonts w:cs="Arial"/>
          <w:szCs w:val="22"/>
        </w:rPr>
        <w:t>”</w:t>
      </w:r>
      <w:r w:rsidR="00B141AC">
        <w:rPr>
          <w:rFonts w:cs="Arial"/>
          <w:szCs w:val="22"/>
        </w:rPr>
        <w:t xml:space="preserve"> de </w:t>
      </w:r>
      <w:r w:rsidR="00B141AC">
        <w:rPr>
          <w:rFonts w:cs="Arial"/>
          <w:szCs w:val="22"/>
          <w:lang w:val="es-ES_tradnl"/>
        </w:rPr>
        <w:t>ejercicios anteriores</w:t>
      </w:r>
      <w:r w:rsidR="00934955">
        <w:rPr>
          <w:rFonts w:cs="Arial"/>
          <w:szCs w:val="22"/>
        </w:rPr>
        <w:t>. La finalidad es</w:t>
      </w:r>
      <w:r w:rsidR="007C0097" w:rsidRPr="007C0097">
        <w:rPr>
          <w:rFonts w:cs="Arial"/>
          <w:szCs w:val="22"/>
          <w:lang w:val="es-ES_tradnl"/>
        </w:rPr>
        <w:t xml:space="preserve"> fomentar el desarrollo sostenible </w:t>
      </w:r>
      <w:r w:rsidR="00934955">
        <w:rPr>
          <w:rFonts w:cs="Arial"/>
          <w:szCs w:val="22"/>
          <w:lang w:val="es-ES_tradnl"/>
        </w:rPr>
        <w:t>y mejorar la gestión local de forma integrada y participativa</w:t>
      </w:r>
      <w:r w:rsidR="00EC2DCF" w:rsidRPr="00D46652">
        <w:rPr>
          <w:rFonts w:cs="Arial"/>
          <w:szCs w:val="22"/>
        </w:rPr>
        <w:t>.</w:t>
      </w:r>
      <w:r w:rsidR="00560101" w:rsidRPr="00D46652">
        <w:rPr>
          <w:rFonts w:cs="Arial"/>
          <w:szCs w:val="22"/>
        </w:rPr>
        <w:t xml:space="preserve"> </w:t>
      </w:r>
      <w:r w:rsidR="00624E3E" w:rsidRPr="00D46652">
        <w:rPr>
          <w:rFonts w:cs="Arial"/>
          <w:szCs w:val="22"/>
        </w:rPr>
        <w:t xml:space="preserve"> </w:t>
      </w:r>
    </w:p>
    <w:p w:rsidR="00014A49" w:rsidRDefault="00014A49" w:rsidP="00934955">
      <w:pPr>
        <w:contextualSpacing/>
        <w:rPr>
          <w:rFonts w:cs="Arial"/>
          <w:szCs w:val="22"/>
        </w:rPr>
      </w:pPr>
    </w:p>
    <w:p w:rsidR="00014A49" w:rsidRDefault="00014A49" w:rsidP="00934955">
      <w:pPr>
        <w:contextualSpacing/>
        <w:rPr>
          <w:rFonts w:cs="Arial"/>
          <w:szCs w:val="22"/>
        </w:rPr>
      </w:pPr>
      <w:r>
        <w:rPr>
          <w:rFonts w:cs="Arial"/>
          <w:szCs w:val="22"/>
        </w:rPr>
        <w:t xml:space="preserve">La </w:t>
      </w:r>
      <w:r w:rsidR="006838C5" w:rsidRPr="007C0097">
        <w:rPr>
          <w:rFonts w:cs="Arial"/>
          <w:szCs w:val="22"/>
          <w:lang w:val="es-ES_tradnl"/>
        </w:rPr>
        <w:t xml:space="preserve">Agenda </w:t>
      </w:r>
      <w:r w:rsidR="006838C5">
        <w:rPr>
          <w:rFonts w:cs="Arial"/>
          <w:szCs w:val="22"/>
          <w:lang w:val="es-ES_tradnl"/>
        </w:rPr>
        <w:t>Urbana Local</w:t>
      </w:r>
      <w:r w:rsidR="006838C5" w:rsidRPr="00934955">
        <w:t xml:space="preserve"> </w:t>
      </w:r>
      <w:r>
        <w:rPr>
          <w:rFonts w:cs="Arial"/>
          <w:szCs w:val="22"/>
        </w:rPr>
        <w:t>tiene las siguientes características:</w:t>
      </w:r>
    </w:p>
    <w:p w:rsidR="00014A49" w:rsidRPr="00014A49" w:rsidRDefault="00014A49" w:rsidP="00014A49">
      <w:pPr>
        <w:contextualSpacing/>
        <w:rPr>
          <w:rFonts w:cs="Arial"/>
          <w:szCs w:val="22"/>
          <w:lang w:val="es-ES_tradnl"/>
        </w:rPr>
      </w:pPr>
    </w:p>
    <w:p w:rsidR="00014A49" w:rsidRPr="00014A49" w:rsidRDefault="00014A49" w:rsidP="00434F8F">
      <w:pPr>
        <w:ind w:left="708" w:hanging="708"/>
        <w:contextualSpacing/>
        <w:rPr>
          <w:rFonts w:cs="Arial"/>
          <w:szCs w:val="22"/>
          <w:lang w:val="es-ES_tradnl"/>
        </w:rPr>
      </w:pPr>
      <w:r w:rsidRPr="00014A49">
        <w:rPr>
          <w:rFonts w:cs="Arial"/>
          <w:szCs w:val="22"/>
          <w:lang w:val="es-ES_tradnl"/>
        </w:rPr>
        <w:t>1. Es la continuación de la Agenda Local 21</w:t>
      </w:r>
      <w:r>
        <w:rPr>
          <w:rFonts w:cs="Arial"/>
          <w:szCs w:val="22"/>
          <w:lang w:val="es-ES_tradnl"/>
        </w:rPr>
        <w:t xml:space="preserve"> y Agenda Local 2030</w:t>
      </w:r>
      <w:r w:rsidRPr="00014A49">
        <w:rPr>
          <w:rFonts w:cs="Arial"/>
          <w:szCs w:val="22"/>
          <w:lang w:val="es-ES_tradnl"/>
        </w:rPr>
        <w:t>.</w:t>
      </w:r>
    </w:p>
    <w:p w:rsidR="00014A49" w:rsidRPr="00014A49" w:rsidRDefault="00014A49" w:rsidP="00014A49">
      <w:pPr>
        <w:contextualSpacing/>
        <w:rPr>
          <w:rFonts w:cs="Arial"/>
          <w:szCs w:val="22"/>
          <w:lang w:val="es-ES_tradnl"/>
        </w:rPr>
      </w:pPr>
    </w:p>
    <w:p w:rsidR="00014A49" w:rsidRPr="00014A49" w:rsidRDefault="00014A49" w:rsidP="00014A49">
      <w:pPr>
        <w:contextualSpacing/>
        <w:rPr>
          <w:rFonts w:cs="Arial"/>
          <w:szCs w:val="22"/>
          <w:lang w:val="es-ES_tradnl"/>
        </w:rPr>
      </w:pPr>
      <w:r w:rsidRPr="00014A49">
        <w:rPr>
          <w:rFonts w:cs="Arial"/>
          <w:szCs w:val="22"/>
          <w:lang w:val="es-ES_tradnl"/>
        </w:rPr>
        <w:t>2. Promueve la sostenibilidad</w:t>
      </w:r>
      <w:r w:rsidR="006838C5">
        <w:rPr>
          <w:rFonts w:cs="Arial"/>
          <w:szCs w:val="22"/>
          <w:lang w:val="es-ES_tradnl"/>
        </w:rPr>
        <w:t xml:space="preserve"> del territorio</w:t>
      </w:r>
      <w:r w:rsidRPr="00014A49">
        <w:rPr>
          <w:rFonts w:cs="Arial"/>
          <w:szCs w:val="22"/>
          <w:lang w:val="es-ES_tradnl"/>
        </w:rPr>
        <w:t xml:space="preserve">: </w:t>
      </w:r>
      <w:r w:rsidR="006838C5">
        <w:rPr>
          <w:rFonts w:cs="Arial"/>
          <w:szCs w:val="22"/>
          <w:lang w:val="es-ES_tradnl"/>
        </w:rPr>
        <w:t>social, económica y ambiental</w:t>
      </w:r>
      <w:r w:rsidRPr="00014A49">
        <w:rPr>
          <w:rFonts w:cs="Arial"/>
          <w:szCs w:val="22"/>
          <w:lang w:val="es-ES_tradnl"/>
        </w:rPr>
        <w:t>.</w:t>
      </w:r>
    </w:p>
    <w:p w:rsidR="00014A49" w:rsidRPr="00014A49" w:rsidRDefault="00014A49" w:rsidP="00014A49">
      <w:pPr>
        <w:contextualSpacing/>
        <w:rPr>
          <w:rFonts w:cs="Arial"/>
          <w:szCs w:val="22"/>
          <w:lang w:val="es-ES_tradnl"/>
        </w:rPr>
      </w:pPr>
    </w:p>
    <w:p w:rsidR="00014A49" w:rsidRPr="00014A49" w:rsidRDefault="00014A49" w:rsidP="00014A49">
      <w:pPr>
        <w:contextualSpacing/>
        <w:rPr>
          <w:rFonts w:cs="Arial"/>
          <w:szCs w:val="22"/>
          <w:lang w:val="es-ES_tradnl"/>
        </w:rPr>
      </w:pPr>
      <w:r w:rsidRPr="00014A49">
        <w:rPr>
          <w:rFonts w:cs="Arial"/>
          <w:szCs w:val="22"/>
          <w:lang w:val="es-ES_tradnl"/>
        </w:rPr>
        <w:t xml:space="preserve">4. </w:t>
      </w:r>
      <w:r w:rsidR="00B200C6">
        <w:rPr>
          <w:rFonts w:cs="Arial"/>
          <w:szCs w:val="22"/>
          <w:lang w:val="es-ES_tradnl"/>
        </w:rPr>
        <w:t>Desarrolla</w:t>
      </w:r>
      <w:r w:rsidRPr="00014A49">
        <w:rPr>
          <w:rFonts w:cs="Arial"/>
          <w:szCs w:val="22"/>
          <w:lang w:val="es-ES_tradnl"/>
        </w:rPr>
        <w:t xml:space="preserve"> la Agenda Urbana Española.</w:t>
      </w:r>
    </w:p>
    <w:p w:rsidR="00014A49" w:rsidRPr="00014A49" w:rsidRDefault="00014A49" w:rsidP="00014A49">
      <w:pPr>
        <w:contextualSpacing/>
        <w:rPr>
          <w:rFonts w:cs="Arial"/>
          <w:szCs w:val="22"/>
          <w:lang w:val="es-ES_tradnl"/>
        </w:rPr>
      </w:pPr>
    </w:p>
    <w:p w:rsidR="00014A49" w:rsidRPr="00014A49" w:rsidRDefault="00014A49" w:rsidP="00014A49">
      <w:pPr>
        <w:contextualSpacing/>
        <w:rPr>
          <w:rFonts w:cs="Arial"/>
          <w:szCs w:val="22"/>
          <w:lang w:val="es-ES_tradnl"/>
        </w:rPr>
      </w:pPr>
      <w:r w:rsidRPr="00014A49">
        <w:rPr>
          <w:rFonts w:cs="Arial"/>
          <w:szCs w:val="22"/>
          <w:lang w:val="es-ES_tradnl"/>
        </w:rPr>
        <w:t>5. Es un plan estratégico a medio y largo plazo.</w:t>
      </w:r>
    </w:p>
    <w:p w:rsidR="00014A49" w:rsidRPr="00014A49" w:rsidRDefault="00014A49" w:rsidP="00014A49">
      <w:pPr>
        <w:contextualSpacing/>
        <w:rPr>
          <w:rFonts w:cs="Arial"/>
          <w:szCs w:val="22"/>
          <w:lang w:val="es-ES_tradnl"/>
        </w:rPr>
      </w:pPr>
    </w:p>
    <w:p w:rsidR="00014A49" w:rsidRPr="00014A49" w:rsidRDefault="00014A49" w:rsidP="00014A49">
      <w:pPr>
        <w:contextualSpacing/>
        <w:rPr>
          <w:rFonts w:cs="Arial"/>
          <w:szCs w:val="22"/>
          <w:lang w:val="es-ES_tradnl"/>
        </w:rPr>
      </w:pPr>
      <w:r w:rsidRPr="00014A49">
        <w:rPr>
          <w:rFonts w:cs="Arial"/>
          <w:szCs w:val="22"/>
          <w:lang w:val="es-ES_tradnl"/>
        </w:rPr>
        <w:t>6. Es coherente con el resto de estrategias de desarrollo que afectan al territorio de actuación.</w:t>
      </w:r>
    </w:p>
    <w:p w:rsidR="00014A49" w:rsidRPr="00014A49" w:rsidRDefault="00014A49" w:rsidP="00014A49">
      <w:pPr>
        <w:contextualSpacing/>
        <w:rPr>
          <w:rFonts w:cs="Arial"/>
          <w:szCs w:val="22"/>
          <w:lang w:val="es-ES_tradnl"/>
        </w:rPr>
      </w:pPr>
    </w:p>
    <w:p w:rsidR="00014A49" w:rsidRPr="00014A49" w:rsidRDefault="00014A49" w:rsidP="00014A49">
      <w:pPr>
        <w:contextualSpacing/>
        <w:rPr>
          <w:rFonts w:cs="Arial"/>
          <w:szCs w:val="22"/>
          <w:lang w:val="es-ES_tradnl"/>
        </w:rPr>
      </w:pPr>
      <w:r w:rsidRPr="00014A49">
        <w:rPr>
          <w:rFonts w:cs="Arial"/>
          <w:szCs w:val="22"/>
          <w:lang w:val="es-ES_tradnl"/>
        </w:rPr>
        <w:t>7. En su elaboración incluye la participación pública.</w:t>
      </w:r>
    </w:p>
    <w:p w:rsidR="00014A49" w:rsidRPr="00014A49" w:rsidRDefault="00014A49" w:rsidP="00014A49">
      <w:pPr>
        <w:contextualSpacing/>
        <w:rPr>
          <w:rFonts w:cs="Arial"/>
          <w:szCs w:val="22"/>
          <w:lang w:val="es-ES_tradnl"/>
        </w:rPr>
      </w:pPr>
    </w:p>
    <w:p w:rsidR="00014A49" w:rsidRPr="00B200C6" w:rsidRDefault="00014A49" w:rsidP="00014A49">
      <w:pPr>
        <w:contextualSpacing/>
        <w:rPr>
          <w:rFonts w:cs="Arial"/>
          <w:szCs w:val="22"/>
          <w:lang w:val="es-ES_tradnl"/>
        </w:rPr>
      </w:pPr>
      <w:r w:rsidRPr="00B200C6">
        <w:rPr>
          <w:rFonts w:cs="Arial"/>
          <w:szCs w:val="22"/>
          <w:lang w:val="es-ES_tradnl"/>
        </w:rPr>
        <w:t xml:space="preserve">8. Su implementación, seguimiento y revisión es responsabilidad </w:t>
      </w:r>
      <w:r w:rsidR="00B200C6" w:rsidRPr="00B200C6">
        <w:rPr>
          <w:rFonts w:cs="Arial"/>
          <w:szCs w:val="22"/>
          <w:lang w:val="es-ES_tradnl"/>
        </w:rPr>
        <w:t>de la administración local.</w:t>
      </w:r>
    </w:p>
    <w:p w:rsidR="00014A49" w:rsidRDefault="00014A49" w:rsidP="00934955">
      <w:pPr>
        <w:contextualSpacing/>
        <w:rPr>
          <w:rFonts w:cs="Arial"/>
          <w:szCs w:val="22"/>
        </w:rPr>
      </w:pPr>
    </w:p>
    <w:p w:rsidR="00014A49" w:rsidRDefault="00014A49" w:rsidP="00934955">
      <w:pPr>
        <w:contextualSpacing/>
        <w:rPr>
          <w:rFonts w:cs="Arial"/>
          <w:szCs w:val="22"/>
        </w:rPr>
      </w:pPr>
    </w:p>
    <w:p w:rsidR="00014A49" w:rsidRPr="00ED456D" w:rsidRDefault="00ED456D" w:rsidP="0080746D">
      <w:pPr>
        <w:keepNext/>
        <w:spacing w:after="240"/>
        <w:outlineLvl w:val="0"/>
        <w:rPr>
          <w:rFonts w:cs="Arial"/>
          <w:b/>
          <w:i/>
          <w:szCs w:val="22"/>
          <w:lang w:val="es-ES_tradnl"/>
        </w:rPr>
      </w:pPr>
      <w:r>
        <w:rPr>
          <w:rFonts w:cs="Arial"/>
          <w:b/>
          <w:i/>
          <w:szCs w:val="22"/>
          <w:lang w:val="es-ES_tradnl"/>
        </w:rPr>
        <w:t>Segunda</w:t>
      </w:r>
      <w:r w:rsidR="006B4B81">
        <w:rPr>
          <w:rFonts w:cs="Arial"/>
          <w:b/>
          <w:i/>
          <w:szCs w:val="22"/>
          <w:lang w:val="es-ES_tradnl"/>
        </w:rPr>
        <w:t>.</w:t>
      </w:r>
      <w:r>
        <w:rPr>
          <w:rFonts w:cs="Arial"/>
          <w:b/>
          <w:i/>
          <w:szCs w:val="22"/>
          <w:lang w:val="es-ES_tradnl"/>
        </w:rPr>
        <w:t xml:space="preserve"> Actuaciones</w:t>
      </w:r>
      <w:r w:rsidR="007A2373">
        <w:rPr>
          <w:rFonts w:cs="Arial"/>
          <w:b/>
          <w:i/>
          <w:szCs w:val="22"/>
          <w:lang w:val="es-ES_tradnl"/>
        </w:rPr>
        <w:t>, gastos subvencionables</w:t>
      </w:r>
      <w:r>
        <w:rPr>
          <w:rFonts w:cs="Arial"/>
          <w:b/>
          <w:i/>
          <w:szCs w:val="22"/>
          <w:lang w:val="es-ES_tradnl"/>
        </w:rPr>
        <w:t xml:space="preserve"> y requisitos.</w:t>
      </w:r>
    </w:p>
    <w:p w:rsidR="00ED456D" w:rsidRDefault="006B4B81" w:rsidP="00EC180A">
      <w:pPr>
        <w:numPr>
          <w:ilvl w:val="0"/>
          <w:numId w:val="18"/>
        </w:numPr>
        <w:contextualSpacing/>
        <w:rPr>
          <w:rFonts w:cs="Arial"/>
          <w:szCs w:val="22"/>
        </w:rPr>
      </w:pPr>
      <w:r>
        <w:rPr>
          <w:rFonts w:cs="Arial"/>
          <w:szCs w:val="22"/>
        </w:rPr>
        <w:t xml:space="preserve">LINEA A. </w:t>
      </w:r>
      <w:r w:rsidR="00ED456D">
        <w:rPr>
          <w:rFonts w:cs="Arial"/>
          <w:szCs w:val="22"/>
        </w:rPr>
        <w:t xml:space="preserve">Para la elaboración de </w:t>
      </w:r>
      <w:r w:rsidR="006838C5" w:rsidRPr="007C0097">
        <w:rPr>
          <w:rFonts w:cs="Arial"/>
          <w:szCs w:val="22"/>
          <w:lang w:val="es-ES_tradnl"/>
        </w:rPr>
        <w:t xml:space="preserve">Agenda </w:t>
      </w:r>
      <w:r w:rsidR="006838C5">
        <w:rPr>
          <w:rFonts w:cs="Arial"/>
          <w:szCs w:val="22"/>
          <w:lang w:val="es-ES_tradnl"/>
        </w:rPr>
        <w:t>Urbana Local</w:t>
      </w:r>
      <w:r w:rsidR="00ED456D">
        <w:rPr>
          <w:rFonts w:cs="Arial"/>
          <w:szCs w:val="22"/>
        </w:rPr>
        <w:t>:</w:t>
      </w:r>
    </w:p>
    <w:p w:rsidR="00ED456D" w:rsidRDefault="00ED456D" w:rsidP="00ED456D">
      <w:pPr>
        <w:ind w:left="720"/>
        <w:contextualSpacing/>
        <w:rPr>
          <w:rFonts w:cs="Arial"/>
          <w:szCs w:val="22"/>
        </w:rPr>
      </w:pPr>
    </w:p>
    <w:p w:rsidR="00ED456D" w:rsidRDefault="00B200C6" w:rsidP="00EC180A">
      <w:pPr>
        <w:numPr>
          <w:ilvl w:val="0"/>
          <w:numId w:val="1"/>
        </w:numPr>
        <w:contextualSpacing/>
        <w:rPr>
          <w:rFonts w:cs="Arial"/>
          <w:szCs w:val="22"/>
        </w:rPr>
      </w:pPr>
      <w:r>
        <w:rPr>
          <w:rFonts w:cs="Arial"/>
          <w:szCs w:val="22"/>
        </w:rPr>
        <w:t xml:space="preserve">Son subvencionables los </w:t>
      </w:r>
      <w:r w:rsidR="005F457A">
        <w:rPr>
          <w:rFonts w:cs="Arial"/>
          <w:szCs w:val="22"/>
        </w:rPr>
        <w:t xml:space="preserve">siguientes </w:t>
      </w:r>
      <w:r>
        <w:rPr>
          <w:rFonts w:cs="Arial"/>
          <w:szCs w:val="22"/>
        </w:rPr>
        <w:t>gastos</w:t>
      </w:r>
      <w:r w:rsidR="00ED456D" w:rsidRPr="00ED456D">
        <w:rPr>
          <w:rFonts w:cs="Arial"/>
          <w:szCs w:val="22"/>
        </w:rPr>
        <w:t xml:space="preserve"> derivado</w:t>
      </w:r>
      <w:r>
        <w:rPr>
          <w:rFonts w:cs="Arial"/>
          <w:szCs w:val="22"/>
        </w:rPr>
        <w:t>s</w:t>
      </w:r>
      <w:r w:rsidR="00ED456D" w:rsidRPr="00ED456D">
        <w:rPr>
          <w:rFonts w:cs="Arial"/>
          <w:szCs w:val="22"/>
        </w:rPr>
        <w:t xml:space="preserve"> de la elaboración de la </w:t>
      </w:r>
      <w:r w:rsidR="006838C5" w:rsidRPr="007C0097">
        <w:rPr>
          <w:rFonts w:cs="Arial"/>
          <w:szCs w:val="22"/>
          <w:lang w:val="es-ES_tradnl"/>
        </w:rPr>
        <w:t xml:space="preserve">Agenda </w:t>
      </w:r>
      <w:r w:rsidR="006838C5">
        <w:rPr>
          <w:rFonts w:cs="Arial"/>
          <w:szCs w:val="22"/>
          <w:lang w:val="es-ES_tradnl"/>
        </w:rPr>
        <w:t>Urbana Local</w:t>
      </w:r>
      <w:r w:rsidR="00ED456D" w:rsidRPr="00ED456D">
        <w:rPr>
          <w:rFonts w:cs="Arial"/>
          <w:szCs w:val="22"/>
        </w:rPr>
        <w:t xml:space="preserve"> </w:t>
      </w:r>
      <w:r w:rsidR="0045517D">
        <w:rPr>
          <w:rFonts w:cs="Arial"/>
          <w:szCs w:val="22"/>
        </w:rPr>
        <w:t>en</w:t>
      </w:r>
      <w:r w:rsidR="00ED456D" w:rsidRPr="00ED456D">
        <w:rPr>
          <w:rFonts w:cs="Arial"/>
          <w:szCs w:val="22"/>
        </w:rPr>
        <w:t xml:space="preserve"> Navarra.</w:t>
      </w:r>
    </w:p>
    <w:p w:rsidR="005F457A" w:rsidRDefault="005F457A" w:rsidP="005F457A">
      <w:pPr>
        <w:ind w:left="1080"/>
        <w:contextualSpacing/>
        <w:rPr>
          <w:rFonts w:cs="Arial"/>
          <w:szCs w:val="22"/>
        </w:rPr>
      </w:pPr>
    </w:p>
    <w:p w:rsidR="005F457A" w:rsidRDefault="005F457A" w:rsidP="00EC180A">
      <w:pPr>
        <w:numPr>
          <w:ilvl w:val="0"/>
          <w:numId w:val="29"/>
        </w:numPr>
        <w:autoSpaceDE w:val="0"/>
        <w:autoSpaceDN w:val="0"/>
      </w:pPr>
      <w:r>
        <w:t xml:space="preserve">Asistencia técnica. Se subvencionará la contratación de personas físicas o jurídicas que elaboren la documentación técnica y el proceso participativo de la actuación subvencionada. </w:t>
      </w:r>
    </w:p>
    <w:p w:rsidR="005F457A" w:rsidRDefault="005F457A" w:rsidP="005F457A">
      <w:pPr>
        <w:autoSpaceDE w:val="0"/>
        <w:autoSpaceDN w:val="0"/>
        <w:ind w:left="1080"/>
      </w:pPr>
    </w:p>
    <w:p w:rsidR="005F457A" w:rsidRDefault="005F457A" w:rsidP="00EC180A">
      <w:pPr>
        <w:numPr>
          <w:ilvl w:val="0"/>
          <w:numId w:val="29"/>
        </w:numPr>
        <w:autoSpaceDE w:val="0"/>
        <w:autoSpaceDN w:val="0"/>
      </w:pPr>
      <w:r>
        <w:t>Gastos de publicación de materiales y/o publicidad relacionadas con la actuación subvencionada.</w:t>
      </w:r>
    </w:p>
    <w:p w:rsidR="005F457A" w:rsidRDefault="005F457A" w:rsidP="00EC180A">
      <w:pPr>
        <w:numPr>
          <w:ilvl w:val="0"/>
          <w:numId w:val="29"/>
        </w:numPr>
        <w:autoSpaceDE w:val="0"/>
        <w:autoSpaceDN w:val="0"/>
      </w:pPr>
      <w:r>
        <w:lastRenderedPageBreak/>
        <w:t>Gasto de alquiler de locales, equipamientos o material fungible necesario para el desarrollo de actividades vinculadas a la elaboración del documento.</w:t>
      </w:r>
    </w:p>
    <w:p w:rsidR="005F457A" w:rsidRDefault="005F457A" w:rsidP="005F457A">
      <w:pPr>
        <w:ind w:left="1080"/>
        <w:contextualSpacing/>
        <w:rPr>
          <w:rFonts w:cs="Arial"/>
          <w:szCs w:val="22"/>
        </w:rPr>
      </w:pPr>
    </w:p>
    <w:p w:rsidR="00ED456D" w:rsidRPr="00ED456D" w:rsidRDefault="00ED456D" w:rsidP="00EC180A">
      <w:pPr>
        <w:numPr>
          <w:ilvl w:val="0"/>
          <w:numId w:val="1"/>
        </w:numPr>
        <w:contextualSpacing/>
        <w:rPr>
          <w:rFonts w:cs="Arial"/>
          <w:szCs w:val="22"/>
        </w:rPr>
      </w:pPr>
      <w:r w:rsidRPr="00ED456D">
        <w:rPr>
          <w:rFonts w:cs="Arial"/>
          <w:szCs w:val="22"/>
        </w:rPr>
        <w:t>Las actuaciones subvencionables deben cumplir los siguientes requisitos:</w:t>
      </w:r>
    </w:p>
    <w:p w:rsidR="00B200C6" w:rsidRDefault="00B200C6" w:rsidP="00EC180A">
      <w:pPr>
        <w:numPr>
          <w:ilvl w:val="0"/>
          <w:numId w:val="2"/>
        </w:numPr>
        <w:contextualSpacing/>
        <w:rPr>
          <w:rFonts w:cs="Arial"/>
          <w:szCs w:val="22"/>
        </w:rPr>
      </w:pPr>
      <w:r>
        <w:rPr>
          <w:rFonts w:cs="Arial"/>
          <w:szCs w:val="22"/>
        </w:rPr>
        <w:t>Que sean desarrollada</w:t>
      </w:r>
      <w:r w:rsidR="00ED456D" w:rsidRPr="00ED456D">
        <w:rPr>
          <w:rFonts w:cs="Arial"/>
          <w:szCs w:val="22"/>
        </w:rPr>
        <w:t>s por un</w:t>
      </w:r>
      <w:r>
        <w:rPr>
          <w:rFonts w:cs="Arial"/>
          <w:szCs w:val="22"/>
        </w:rPr>
        <w:t xml:space="preserve"> municipio o varios municipios en colaboración.</w:t>
      </w:r>
    </w:p>
    <w:p w:rsidR="00ED456D" w:rsidRDefault="00ED456D" w:rsidP="00EC180A">
      <w:pPr>
        <w:numPr>
          <w:ilvl w:val="0"/>
          <w:numId w:val="2"/>
        </w:numPr>
        <w:contextualSpacing/>
        <w:rPr>
          <w:rFonts w:cs="Arial"/>
          <w:szCs w:val="22"/>
        </w:rPr>
      </w:pPr>
      <w:r w:rsidRPr="00ED456D">
        <w:rPr>
          <w:rFonts w:cs="Arial"/>
          <w:szCs w:val="22"/>
        </w:rPr>
        <w:t xml:space="preserve">Que se enmarquen </w:t>
      </w:r>
      <w:r w:rsidR="00B200C6">
        <w:rPr>
          <w:rFonts w:cs="Arial"/>
          <w:szCs w:val="22"/>
        </w:rPr>
        <w:t>en las especificaciones de</w:t>
      </w:r>
      <w:r w:rsidR="006E5EB3">
        <w:rPr>
          <w:rFonts w:cs="Arial"/>
          <w:szCs w:val="22"/>
        </w:rPr>
        <w:t>l ANEXO</w:t>
      </w:r>
      <w:r w:rsidR="0037393D">
        <w:rPr>
          <w:rFonts w:cs="Arial"/>
          <w:szCs w:val="22"/>
        </w:rPr>
        <w:t xml:space="preserve"> </w:t>
      </w:r>
      <w:r w:rsidR="006E5EB3">
        <w:rPr>
          <w:rFonts w:cs="Arial"/>
          <w:szCs w:val="22"/>
        </w:rPr>
        <w:t>III</w:t>
      </w:r>
      <w:r w:rsidR="0037393D">
        <w:rPr>
          <w:rFonts w:cs="Arial"/>
          <w:szCs w:val="22"/>
        </w:rPr>
        <w:t xml:space="preserve"> y </w:t>
      </w:r>
      <w:r w:rsidR="006E5EB3">
        <w:rPr>
          <w:rFonts w:cs="Arial"/>
          <w:szCs w:val="22"/>
        </w:rPr>
        <w:t>ANEXO I</w:t>
      </w:r>
      <w:r w:rsidR="0037393D">
        <w:rPr>
          <w:rFonts w:cs="Arial"/>
          <w:szCs w:val="22"/>
        </w:rPr>
        <w:t>V</w:t>
      </w:r>
      <w:r w:rsidRPr="00ED456D">
        <w:rPr>
          <w:rFonts w:cs="Arial"/>
          <w:szCs w:val="22"/>
        </w:rPr>
        <w:t>.</w:t>
      </w:r>
    </w:p>
    <w:p w:rsidR="00ED456D" w:rsidRDefault="00ED456D" w:rsidP="00ED456D">
      <w:pPr>
        <w:ind w:left="720"/>
        <w:contextualSpacing/>
        <w:rPr>
          <w:rFonts w:cs="Arial"/>
          <w:szCs w:val="22"/>
        </w:rPr>
      </w:pPr>
    </w:p>
    <w:p w:rsidR="00E85A7B" w:rsidRDefault="00E85A7B" w:rsidP="00E85A7B">
      <w:pPr>
        <w:ind w:left="360"/>
        <w:contextualSpacing/>
        <w:rPr>
          <w:rFonts w:cs="Arial"/>
          <w:szCs w:val="22"/>
        </w:rPr>
      </w:pPr>
    </w:p>
    <w:p w:rsidR="004B168A" w:rsidRDefault="006B4B81" w:rsidP="00EC180A">
      <w:pPr>
        <w:numPr>
          <w:ilvl w:val="0"/>
          <w:numId w:val="18"/>
        </w:numPr>
        <w:contextualSpacing/>
        <w:rPr>
          <w:rFonts w:cs="Arial"/>
          <w:szCs w:val="22"/>
        </w:rPr>
      </w:pPr>
      <w:r>
        <w:rPr>
          <w:rFonts w:cs="Arial"/>
          <w:szCs w:val="22"/>
        </w:rPr>
        <w:t xml:space="preserve">LINEA B. </w:t>
      </w:r>
      <w:r w:rsidR="004B168A">
        <w:rPr>
          <w:rFonts w:cs="Arial"/>
          <w:szCs w:val="22"/>
        </w:rPr>
        <w:t>Para la ejecución de proyectos o actuaciones:</w:t>
      </w:r>
    </w:p>
    <w:p w:rsidR="004B168A" w:rsidRDefault="004B168A" w:rsidP="004B168A">
      <w:pPr>
        <w:ind w:left="720"/>
        <w:contextualSpacing/>
        <w:rPr>
          <w:rFonts w:cs="Arial"/>
          <w:szCs w:val="22"/>
        </w:rPr>
      </w:pPr>
    </w:p>
    <w:p w:rsidR="005F457A" w:rsidRDefault="00B200C6" w:rsidP="00EC180A">
      <w:pPr>
        <w:numPr>
          <w:ilvl w:val="0"/>
          <w:numId w:val="3"/>
        </w:numPr>
        <w:contextualSpacing/>
        <w:rPr>
          <w:rFonts w:cs="Arial"/>
          <w:szCs w:val="22"/>
        </w:rPr>
      </w:pPr>
      <w:r>
        <w:rPr>
          <w:rFonts w:cs="Arial"/>
          <w:szCs w:val="22"/>
        </w:rPr>
        <w:t xml:space="preserve">Son subvencionables </w:t>
      </w:r>
      <w:r w:rsidR="0045517D">
        <w:rPr>
          <w:rFonts w:cs="Arial"/>
          <w:szCs w:val="22"/>
        </w:rPr>
        <w:t xml:space="preserve">las inversiones en la ejecución de </w:t>
      </w:r>
      <w:r w:rsidR="004B168A" w:rsidRPr="004B168A">
        <w:rPr>
          <w:rFonts w:cs="Arial"/>
          <w:szCs w:val="22"/>
        </w:rPr>
        <w:t>proyectos o ac</w:t>
      </w:r>
      <w:r>
        <w:rPr>
          <w:rFonts w:cs="Arial"/>
          <w:szCs w:val="22"/>
        </w:rPr>
        <w:t>tuaciones</w:t>
      </w:r>
      <w:r w:rsidR="004B168A" w:rsidRPr="004B168A">
        <w:rPr>
          <w:rFonts w:cs="Arial"/>
          <w:szCs w:val="22"/>
        </w:rPr>
        <w:t xml:space="preserve"> recogidos </w:t>
      </w:r>
      <w:r w:rsidR="004B168A">
        <w:rPr>
          <w:rFonts w:cs="Arial"/>
          <w:szCs w:val="22"/>
        </w:rPr>
        <w:t xml:space="preserve">en Planes de Acción Local derivados de </w:t>
      </w:r>
      <w:r w:rsidR="00C27357">
        <w:rPr>
          <w:rFonts w:cs="Arial"/>
          <w:szCs w:val="22"/>
        </w:rPr>
        <w:t xml:space="preserve">Agenda Local 21 y </w:t>
      </w:r>
      <w:r w:rsidR="004B168A" w:rsidRPr="004B168A">
        <w:rPr>
          <w:rFonts w:cs="Arial"/>
          <w:szCs w:val="22"/>
        </w:rPr>
        <w:t xml:space="preserve">Agenda Local </w:t>
      </w:r>
      <w:r w:rsidR="00C27357">
        <w:rPr>
          <w:rFonts w:cs="Arial"/>
          <w:szCs w:val="22"/>
        </w:rPr>
        <w:t>2030.</w:t>
      </w:r>
      <w:r w:rsidR="0080746D">
        <w:rPr>
          <w:rFonts w:cs="Arial"/>
          <w:szCs w:val="22"/>
        </w:rPr>
        <w:br/>
        <w:t xml:space="preserve">Son también subvencionables </w:t>
      </w:r>
      <w:r w:rsidR="004B0FE5">
        <w:rPr>
          <w:rFonts w:cs="Arial"/>
          <w:szCs w:val="22"/>
        </w:rPr>
        <w:t xml:space="preserve">las </w:t>
      </w:r>
      <w:r w:rsidR="0080746D">
        <w:rPr>
          <w:rFonts w:cs="Arial"/>
          <w:szCs w:val="22"/>
        </w:rPr>
        <w:t>actuaciones de inversión contempladas en los documentos marco elaborados en convocatorias anteriores de “Acciones Innovadoras en Urbanismo”.</w:t>
      </w:r>
      <w:r w:rsidR="00AC139E">
        <w:rPr>
          <w:rFonts w:cs="Arial"/>
          <w:szCs w:val="22"/>
        </w:rPr>
        <w:tab/>
      </w:r>
    </w:p>
    <w:p w:rsidR="007A2373" w:rsidRDefault="007A2373" w:rsidP="007A2373">
      <w:pPr>
        <w:ind w:left="1080"/>
        <w:contextualSpacing/>
        <w:rPr>
          <w:rFonts w:cs="Arial"/>
          <w:szCs w:val="22"/>
        </w:rPr>
      </w:pPr>
    </w:p>
    <w:p w:rsidR="007A2373" w:rsidRPr="005F457A" w:rsidRDefault="007A2373" w:rsidP="007A2373">
      <w:pPr>
        <w:numPr>
          <w:ilvl w:val="0"/>
          <w:numId w:val="3"/>
        </w:numPr>
        <w:contextualSpacing/>
        <w:rPr>
          <w:rFonts w:cs="Arial"/>
          <w:szCs w:val="22"/>
        </w:rPr>
      </w:pPr>
      <w:r w:rsidRPr="005F457A">
        <w:rPr>
          <w:rFonts w:cs="Arial"/>
          <w:szCs w:val="22"/>
        </w:rPr>
        <w:t>Las actuaciones subvencionables deberán estar iniciadas o iniciarse en 2025</w:t>
      </w:r>
      <w:r>
        <w:rPr>
          <w:rFonts w:cs="Arial"/>
          <w:szCs w:val="22"/>
        </w:rPr>
        <w:t>.</w:t>
      </w:r>
    </w:p>
    <w:p w:rsidR="00AC139E" w:rsidRDefault="00AC139E" w:rsidP="005F457A">
      <w:pPr>
        <w:ind w:left="1080"/>
        <w:contextualSpacing/>
        <w:rPr>
          <w:rFonts w:cs="Arial"/>
          <w:szCs w:val="22"/>
        </w:rPr>
      </w:pPr>
    </w:p>
    <w:p w:rsidR="005F457A" w:rsidRDefault="005F457A" w:rsidP="00EC180A">
      <w:pPr>
        <w:numPr>
          <w:ilvl w:val="0"/>
          <w:numId w:val="3"/>
        </w:numPr>
        <w:contextualSpacing/>
        <w:rPr>
          <w:rFonts w:cs="Arial"/>
          <w:szCs w:val="22"/>
        </w:rPr>
      </w:pPr>
      <w:r>
        <w:rPr>
          <w:rFonts w:cs="Arial"/>
          <w:szCs w:val="22"/>
        </w:rPr>
        <w:t>Serán subvencionables los siguientes gastos:</w:t>
      </w:r>
    </w:p>
    <w:p w:rsidR="005F457A" w:rsidRDefault="005F457A" w:rsidP="005F457A">
      <w:pPr>
        <w:pStyle w:val="Prrafodelista"/>
        <w:rPr>
          <w:rFonts w:cs="Arial"/>
          <w:szCs w:val="22"/>
        </w:rPr>
      </w:pPr>
    </w:p>
    <w:p w:rsidR="005F457A" w:rsidRPr="005F457A" w:rsidRDefault="005F457A" w:rsidP="00EC180A">
      <w:pPr>
        <w:numPr>
          <w:ilvl w:val="0"/>
          <w:numId w:val="29"/>
        </w:numPr>
        <w:autoSpaceDE w:val="0"/>
        <w:autoSpaceDN w:val="0"/>
      </w:pPr>
      <w:r>
        <w:t>Asistencia técnica. Se subvencionará la contratación de personas físicas o jurídicas que elaboren la documentación técnica necesaria para la ejecución de la obra de urbanización o de la actuación de adecuación en espacios públicos (proyecto de ejecución, memoria técnica valorada) y la dirección facultativa de la ejecución de las mismas en su caso.</w:t>
      </w:r>
    </w:p>
    <w:p w:rsidR="005F457A" w:rsidRDefault="005F457A" w:rsidP="005F457A">
      <w:pPr>
        <w:autoSpaceDE w:val="0"/>
        <w:autoSpaceDN w:val="0"/>
        <w:ind w:left="1800"/>
      </w:pPr>
    </w:p>
    <w:p w:rsidR="005F457A" w:rsidRDefault="005F457A" w:rsidP="005F457A">
      <w:pPr>
        <w:autoSpaceDE w:val="0"/>
        <w:autoSpaceDN w:val="0"/>
        <w:ind w:left="1800"/>
      </w:pPr>
      <w:r>
        <w:t>También será subvencionable la contratación de personas físicas o jurídicas para llevar a cabo el proceso participativo que se realice, en su caso, para la selección de la actuación (entre las posibles identificadas en el documento marco), el diseño de la solución propuesta o la coordinación de trabajos realizados en comunidad.</w:t>
      </w:r>
    </w:p>
    <w:p w:rsidR="005F457A" w:rsidRDefault="005F457A" w:rsidP="005F457A">
      <w:pPr>
        <w:autoSpaceDE w:val="0"/>
        <w:autoSpaceDN w:val="0"/>
        <w:ind w:left="1800"/>
      </w:pPr>
    </w:p>
    <w:p w:rsidR="005F457A" w:rsidRDefault="005F457A" w:rsidP="00EC180A">
      <w:pPr>
        <w:numPr>
          <w:ilvl w:val="0"/>
          <w:numId w:val="29"/>
        </w:numPr>
        <w:autoSpaceDE w:val="0"/>
        <w:autoSpaceDN w:val="0"/>
      </w:pPr>
      <w:r>
        <w:t>Gastos de ejecución material de las obras ordinarias de urbanización o de la actuación de adecuación del espacio público.</w:t>
      </w:r>
    </w:p>
    <w:p w:rsidR="005F457A" w:rsidRDefault="005F457A" w:rsidP="005F457A">
      <w:pPr>
        <w:autoSpaceDE w:val="0"/>
        <w:autoSpaceDN w:val="0"/>
        <w:ind w:left="1800"/>
      </w:pPr>
    </w:p>
    <w:p w:rsidR="005F457A" w:rsidRDefault="005F457A" w:rsidP="00EC180A">
      <w:pPr>
        <w:numPr>
          <w:ilvl w:val="0"/>
          <w:numId w:val="29"/>
        </w:numPr>
        <w:autoSpaceDE w:val="0"/>
        <w:autoSpaceDN w:val="0"/>
      </w:pPr>
      <w:r>
        <w:t>Gastos de publicación de materiales de difusión, participación y publicidad relacionadas con las inversiones a ejecutar.</w:t>
      </w:r>
    </w:p>
    <w:p w:rsidR="005F457A" w:rsidRDefault="005F457A" w:rsidP="005F457A">
      <w:pPr>
        <w:autoSpaceDE w:val="0"/>
        <w:autoSpaceDN w:val="0"/>
        <w:ind w:left="1800"/>
      </w:pPr>
    </w:p>
    <w:p w:rsidR="005F457A" w:rsidRDefault="005F457A" w:rsidP="00EC180A">
      <w:pPr>
        <w:numPr>
          <w:ilvl w:val="0"/>
          <w:numId w:val="29"/>
        </w:numPr>
        <w:autoSpaceDE w:val="0"/>
        <w:autoSpaceDN w:val="0"/>
      </w:pPr>
      <w:r>
        <w:t>Gasto de alquiler de locales, maquinaria, equipamientos o material fungible necesario para el desarrollo de actividades vinculadas a la inversión.</w:t>
      </w:r>
    </w:p>
    <w:p w:rsidR="005F457A" w:rsidRPr="005F457A" w:rsidRDefault="005F457A" w:rsidP="005F457A">
      <w:pPr>
        <w:autoSpaceDE w:val="0"/>
        <w:autoSpaceDN w:val="0"/>
        <w:ind w:left="1800"/>
      </w:pPr>
    </w:p>
    <w:p w:rsidR="004B168A" w:rsidRDefault="004B168A" w:rsidP="005F457A">
      <w:pPr>
        <w:autoSpaceDE w:val="0"/>
        <w:autoSpaceDN w:val="0"/>
        <w:ind w:left="1800"/>
      </w:pPr>
    </w:p>
    <w:p w:rsidR="004B168A" w:rsidRPr="004B168A" w:rsidRDefault="004B168A" w:rsidP="00EC180A">
      <w:pPr>
        <w:numPr>
          <w:ilvl w:val="0"/>
          <w:numId w:val="3"/>
        </w:numPr>
        <w:contextualSpacing/>
        <w:rPr>
          <w:rFonts w:cs="Arial"/>
          <w:szCs w:val="22"/>
        </w:rPr>
      </w:pPr>
      <w:r w:rsidRPr="004B168A">
        <w:rPr>
          <w:rFonts w:cs="Arial"/>
          <w:szCs w:val="22"/>
        </w:rPr>
        <w:t xml:space="preserve">Los proyectos y </w:t>
      </w:r>
      <w:r w:rsidR="00B200C6" w:rsidRPr="004B168A">
        <w:rPr>
          <w:rFonts w:cs="Arial"/>
          <w:szCs w:val="22"/>
        </w:rPr>
        <w:t>ac</w:t>
      </w:r>
      <w:r w:rsidR="00B200C6">
        <w:rPr>
          <w:rFonts w:cs="Arial"/>
          <w:szCs w:val="22"/>
        </w:rPr>
        <w:t>tuaciones</w:t>
      </w:r>
      <w:r w:rsidRPr="004B168A">
        <w:rPr>
          <w:rFonts w:cs="Arial"/>
          <w:szCs w:val="22"/>
        </w:rPr>
        <w:t xml:space="preserve"> deberán englobarse en alguno de los siguientes grupos:</w:t>
      </w:r>
    </w:p>
    <w:p w:rsidR="004B168A" w:rsidRPr="004B168A" w:rsidRDefault="004B168A" w:rsidP="00EC180A">
      <w:pPr>
        <w:numPr>
          <w:ilvl w:val="0"/>
          <w:numId w:val="4"/>
        </w:numPr>
        <w:contextualSpacing/>
        <w:rPr>
          <w:rFonts w:cs="Arial"/>
          <w:szCs w:val="22"/>
        </w:rPr>
      </w:pPr>
      <w:r w:rsidRPr="004B168A">
        <w:rPr>
          <w:rFonts w:cs="Arial"/>
          <w:szCs w:val="22"/>
        </w:rPr>
        <w:t>Cambio climático: mitigación y adaptación.</w:t>
      </w:r>
    </w:p>
    <w:p w:rsidR="004B168A" w:rsidRPr="004C1021" w:rsidRDefault="004B168A" w:rsidP="00EC180A">
      <w:pPr>
        <w:numPr>
          <w:ilvl w:val="0"/>
          <w:numId w:val="4"/>
        </w:numPr>
        <w:contextualSpacing/>
        <w:rPr>
          <w:rFonts w:cs="Arial"/>
          <w:szCs w:val="22"/>
        </w:rPr>
      </w:pPr>
      <w:r w:rsidRPr="004C1021">
        <w:rPr>
          <w:rFonts w:cs="Arial"/>
          <w:szCs w:val="22"/>
        </w:rPr>
        <w:t>Proyectos de infraestructura verde: actuaciones de restauración paisajística</w:t>
      </w:r>
      <w:r w:rsidR="004C1021" w:rsidRPr="004C1021">
        <w:rPr>
          <w:rFonts w:cs="Arial"/>
          <w:szCs w:val="22"/>
        </w:rPr>
        <w:t xml:space="preserve"> y</w:t>
      </w:r>
      <w:r w:rsidRPr="004C1021">
        <w:rPr>
          <w:rFonts w:cs="Arial"/>
          <w:szCs w:val="22"/>
        </w:rPr>
        <w:t xml:space="preserve"> puesta en valor de espacios naturales</w:t>
      </w:r>
      <w:r w:rsidR="004C1021" w:rsidRPr="004C1021">
        <w:rPr>
          <w:rFonts w:cs="Arial"/>
          <w:szCs w:val="22"/>
        </w:rPr>
        <w:t>. Intervenciones que promuevan la protección, gestión y</w:t>
      </w:r>
      <w:r w:rsidR="004C1021">
        <w:rPr>
          <w:rFonts w:cs="Arial"/>
          <w:szCs w:val="22"/>
        </w:rPr>
        <w:t xml:space="preserve"> ordenación de paisajes locales e i</w:t>
      </w:r>
      <w:r w:rsidR="004C1021" w:rsidRPr="004C1021">
        <w:rPr>
          <w:rFonts w:cs="Arial"/>
          <w:szCs w:val="22"/>
        </w:rPr>
        <w:t>ntroducir la naturaleza en el diseño y urbanización de ciudades y pueblos.</w:t>
      </w:r>
    </w:p>
    <w:p w:rsidR="004B168A" w:rsidRPr="004B168A" w:rsidRDefault="00B200C6" w:rsidP="00EC180A">
      <w:pPr>
        <w:numPr>
          <w:ilvl w:val="0"/>
          <w:numId w:val="4"/>
        </w:numPr>
        <w:contextualSpacing/>
        <w:rPr>
          <w:rFonts w:cs="Arial"/>
          <w:szCs w:val="22"/>
        </w:rPr>
      </w:pPr>
      <w:r>
        <w:rPr>
          <w:rFonts w:cs="Arial"/>
          <w:szCs w:val="22"/>
        </w:rPr>
        <w:lastRenderedPageBreak/>
        <w:t>A</w:t>
      </w:r>
      <w:r w:rsidR="004B168A" w:rsidRPr="004B168A">
        <w:rPr>
          <w:rFonts w:cs="Arial"/>
          <w:szCs w:val="22"/>
        </w:rPr>
        <w:t>horro y eficiencia en el consumo de recursos y minimización de residuos.</w:t>
      </w:r>
    </w:p>
    <w:p w:rsidR="004B168A" w:rsidRPr="004B168A" w:rsidRDefault="004B168A" w:rsidP="00EC180A">
      <w:pPr>
        <w:numPr>
          <w:ilvl w:val="0"/>
          <w:numId w:val="4"/>
        </w:numPr>
        <w:contextualSpacing/>
        <w:rPr>
          <w:rFonts w:cs="Arial"/>
          <w:szCs w:val="22"/>
        </w:rPr>
      </w:pPr>
      <w:r w:rsidRPr="004B168A">
        <w:rPr>
          <w:rFonts w:cs="Arial"/>
          <w:szCs w:val="22"/>
        </w:rPr>
        <w:t>Consumo de proximidad. Soberanía alimentaria y energética. Economía local sostenible.</w:t>
      </w:r>
    </w:p>
    <w:p w:rsidR="004C1021" w:rsidRPr="00B200C6" w:rsidRDefault="004C1021" w:rsidP="00EC180A">
      <w:pPr>
        <w:numPr>
          <w:ilvl w:val="0"/>
          <w:numId w:val="4"/>
        </w:numPr>
        <w:contextualSpacing/>
        <w:rPr>
          <w:rFonts w:cs="Arial"/>
          <w:szCs w:val="22"/>
        </w:rPr>
      </w:pPr>
      <w:r w:rsidRPr="00B200C6">
        <w:rPr>
          <w:rFonts w:cs="Arial"/>
          <w:szCs w:val="22"/>
        </w:rPr>
        <w:t>Potenciar la ciudad/pueblo de proximidad, la complejidad funcional, y mejorar la movilidad sostenible; conectar ámbitos urbanos y periurbanos.</w:t>
      </w:r>
    </w:p>
    <w:p w:rsidR="00B200C6" w:rsidRPr="00B200C6" w:rsidRDefault="00B200C6" w:rsidP="00EC180A">
      <w:pPr>
        <w:numPr>
          <w:ilvl w:val="0"/>
          <w:numId w:val="4"/>
        </w:numPr>
        <w:contextualSpacing/>
        <w:rPr>
          <w:rFonts w:cs="Arial"/>
          <w:szCs w:val="22"/>
        </w:rPr>
      </w:pPr>
      <w:r w:rsidRPr="00B200C6">
        <w:rPr>
          <w:rFonts w:cs="Arial"/>
          <w:szCs w:val="22"/>
        </w:rPr>
        <w:t xml:space="preserve">Regeneración de espacios públicos o de uso público para mejorar la calidad de los mismos, mejorar la accesibilidad universal, recuperar espacios degradados o infrautilizados, crear entornos saludables y seguros, implementar soluciones basadas en la naturaleza u otras soluciones innovadoras, etc. </w:t>
      </w:r>
    </w:p>
    <w:p w:rsidR="00B200C6" w:rsidRPr="00AC139E" w:rsidRDefault="00AF4031" w:rsidP="00EC180A">
      <w:pPr>
        <w:numPr>
          <w:ilvl w:val="0"/>
          <w:numId w:val="4"/>
        </w:numPr>
        <w:contextualSpacing/>
        <w:rPr>
          <w:rFonts w:cs="Arial"/>
          <w:szCs w:val="22"/>
        </w:rPr>
      </w:pPr>
      <w:r w:rsidRPr="00AC139E">
        <w:rPr>
          <w:rFonts w:cs="Arial"/>
          <w:szCs w:val="22"/>
        </w:rPr>
        <w:t>Otros que respondan al objetivo general de la presente convocatoria y contribuyan a los principios de desarrollo territorial y urbano sostenible, así como al desarrollo de un urbanismo centrado en las personas.</w:t>
      </w:r>
    </w:p>
    <w:p w:rsidR="00ED456D" w:rsidRDefault="00ED456D" w:rsidP="00B200C6">
      <w:pPr>
        <w:ind w:left="1776"/>
        <w:contextualSpacing/>
        <w:rPr>
          <w:rFonts w:cs="Arial"/>
          <w:szCs w:val="22"/>
        </w:rPr>
      </w:pPr>
    </w:p>
    <w:p w:rsidR="00F11E67" w:rsidRDefault="00F11E67" w:rsidP="00C27357">
      <w:pPr>
        <w:contextualSpacing/>
        <w:rPr>
          <w:rFonts w:cs="Arial"/>
          <w:szCs w:val="22"/>
        </w:rPr>
      </w:pPr>
    </w:p>
    <w:p w:rsidR="00C27357" w:rsidRPr="006C68DD" w:rsidRDefault="00C27357" w:rsidP="0080746D">
      <w:pPr>
        <w:keepNext/>
        <w:spacing w:after="240"/>
        <w:outlineLvl w:val="0"/>
        <w:rPr>
          <w:rFonts w:cs="Arial"/>
          <w:b/>
          <w:i/>
          <w:szCs w:val="22"/>
          <w:lang w:val="es-ES_tradnl"/>
        </w:rPr>
      </w:pPr>
      <w:r w:rsidRPr="006C68DD">
        <w:rPr>
          <w:rFonts w:cs="Arial"/>
          <w:b/>
          <w:i/>
          <w:szCs w:val="22"/>
          <w:lang w:val="es-ES_tradnl"/>
        </w:rPr>
        <w:t>Tercera. Entidades beneficiarias</w:t>
      </w:r>
    </w:p>
    <w:p w:rsidR="006B4B81" w:rsidRPr="006B4B81" w:rsidRDefault="006B4B81" w:rsidP="00EC180A">
      <w:pPr>
        <w:numPr>
          <w:ilvl w:val="0"/>
          <w:numId w:val="18"/>
        </w:numPr>
        <w:rPr>
          <w:rFonts w:cs="Arial"/>
          <w:szCs w:val="22"/>
        </w:rPr>
      </w:pPr>
      <w:r>
        <w:rPr>
          <w:rFonts w:cs="Arial"/>
          <w:szCs w:val="22"/>
        </w:rPr>
        <w:t xml:space="preserve">LINEA A. </w:t>
      </w:r>
      <w:r w:rsidRPr="006B4B81">
        <w:rPr>
          <w:rFonts w:cs="Arial"/>
          <w:szCs w:val="22"/>
        </w:rPr>
        <w:t xml:space="preserve">Para la elaboración de </w:t>
      </w:r>
      <w:r w:rsidR="006838C5" w:rsidRPr="007C0097">
        <w:rPr>
          <w:rFonts w:cs="Arial"/>
          <w:szCs w:val="22"/>
          <w:lang w:val="es-ES_tradnl"/>
        </w:rPr>
        <w:t xml:space="preserve">Agenda </w:t>
      </w:r>
      <w:r w:rsidR="006838C5">
        <w:rPr>
          <w:rFonts w:cs="Arial"/>
          <w:szCs w:val="22"/>
          <w:lang w:val="es-ES_tradnl"/>
        </w:rPr>
        <w:t>Urbana Local</w:t>
      </w:r>
      <w:r w:rsidRPr="006B4B81">
        <w:rPr>
          <w:rFonts w:cs="Arial"/>
          <w:szCs w:val="22"/>
        </w:rPr>
        <w:t>:</w:t>
      </w:r>
    </w:p>
    <w:p w:rsidR="006B4B81" w:rsidRDefault="006B4B81" w:rsidP="006B4B81">
      <w:pPr>
        <w:ind w:left="1080"/>
        <w:contextualSpacing/>
        <w:rPr>
          <w:rFonts w:cs="Arial"/>
          <w:szCs w:val="22"/>
        </w:rPr>
      </w:pPr>
    </w:p>
    <w:p w:rsidR="006B4B81" w:rsidRPr="0057286B" w:rsidRDefault="002410C9" w:rsidP="002410C9">
      <w:pPr>
        <w:contextualSpacing/>
        <w:rPr>
          <w:rFonts w:cs="Arial"/>
          <w:szCs w:val="22"/>
        </w:rPr>
      </w:pPr>
      <w:r>
        <w:rPr>
          <w:rFonts w:cs="Arial"/>
          <w:szCs w:val="22"/>
        </w:rPr>
        <w:tab/>
      </w:r>
      <w:r w:rsidR="00AF4031" w:rsidRPr="0057286B">
        <w:rPr>
          <w:rFonts w:cs="Arial"/>
          <w:szCs w:val="22"/>
        </w:rPr>
        <w:t>Los municipios de la Comunidad Foral de Navarra, individual</w:t>
      </w:r>
      <w:r w:rsidR="00AF4031">
        <w:rPr>
          <w:rFonts w:cs="Arial"/>
          <w:szCs w:val="22"/>
        </w:rPr>
        <w:t xml:space="preserve"> o cooper</w:t>
      </w:r>
      <w:r w:rsidR="00AF4031" w:rsidRPr="0057286B">
        <w:rPr>
          <w:rFonts w:cs="Arial"/>
          <w:szCs w:val="22"/>
        </w:rPr>
        <w:t>ativamente</w:t>
      </w:r>
      <w:r w:rsidR="004B0FE5">
        <w:rPr>
          <w:rFonts w:cs="Arial"/>
          <w:szCs w:val="22"/>
        </w:rPr>
        <w:t>.</w:t>
      </w:r>
    </w:p>
    <w:p w:rsidR="00ED456D" w:rsidRDefault="00ED456D" w:rsidP="00F217F4">
      <w:pPr>
        <w:ind w:left="720"/>
        <w:contextualSpacing/>
        <w:rPr>
          <w:rFonts w:cs="Arial"/>
          <w:szCs w:val="22"/>
        </w:rPr>
      </w:pPr>
    </w:p>
    <w:p w:rsidR="00ED456D" w:rsidRDefault="006B4B81" w:rsidP="00EC180A">
      <w:pPr>
        <w:numPr>
          <w:ilvl w:val="0"/>
          <w:numId w:val="18"/>
        </w:numPr>
        <w:contextualSpacing/>
        <w:rPr>
          <w:rFonts w:cs="Arial"/>
          <w:szCs w:val="22"/>
        </w:rPr>
      </w:pPr>
      <w:r w:rsidRPr="006B4B81">
        <w:rPr>
          <w:rFonts w:cs="Arial"/>
          <w:szCs w:val="22"/>
        </w:rPr>
        <w:t>LINEA B. Para la ejecución de proyectos o actuaciones:</w:t>
      </w:r>
    </w:p>
    <w:p w:rsidR="00ED456D" w:rsidRDefault="00ED456D" w:rsidP="00F217F4">
      <w:pPr>
        <w:ind w:left="720"/>
        <w:contextualSpacing/>
        <w:rPr>
          <w:rFonts w:cs="Arial"/>
          <w:szCs w:val="22"/>
        </w:rPr>
      </w:pPr>
    </w:p>
    <w:p w:rsidR="006B4B81" w:rsidRDefault="0057286B" w:rsidP="002410C9">
      <w:pPr>
        <w:ind w:left="708"/>
        <w:contextualSpacing/>
        <w:rPr>
          <w:rFonts w:cs="Arial"/>
          <w:szCs w:val="22"/>
        </w:rPr>
      </w:pPr>
      <w:r>
        <w:rPr>
          <w:rFonts w:cs="Arial"/>
          <w:szCs w:val="22"/>
        </w:rPr>
        <w:t>Municipios individuales</w:t>
      </w:r>
      <w:r w:rsidR="006B4B81" w:rsidRPr="006B4B81">
        <w:rPr>
          <w:rFonts w:cs="Arial"/>
          <w:szCs w:val="22"/>
        </w:rPr>
        <w:t xml:space="preserve"> de la Comunidad Foral de Navarra que tengan aprobada </w:t>
      </w:r>
      <w:r w:rsidR="008F65BF">
        <w:rPr>
          <w:rFonts w:cs="Arial"/>
          <w:szCs w:val="22"/>
        </w:rPr>
        <w:t>una Agenda Urbana Local</w:t>
      </w:r>
      <w:r w:rsidR="006B4B81">
        <w:rPr>
          <w:rFonts w:cs="Arial"/>
          <w:szCs w:val="22"/>
        </w:rPr>
        <w:t xml:space="preserve"> </w:t>
      </w:r>
      <w:r w:rsidR="0080746D">
        <w:rPr>
          <w:rFonts w:cs="Arial"/>
          <w:szCs w:val="22"/>
        </w:rPr>
        <w:t xml:space="preserve">o documento marco </w:t>
      </w:r>
      <w:r w:rsidR="006B4B81" w:rsidRPr="006B4B81">
        <w:rPr>
          <w:rFonts w:cs="Arial"/>
          <w:szCs w:val="22"/>
        </w:rPr>
        <w:t>por acuerdo del órgano competente.</w:t>
      </w:r>
      <w:r w:rsidR="000916FC">
        <w:rPr>
          <w:rFonts w:cs="Arial"/>
          <w:szCs w:val="22"/>
        </w:rPr>
        <w:t xml:space="preserve"> </w:t>
      </w:r>
    </w:p>
    <w:p w:rsidR="007570F0" w:rsidRPr="006B4B81" w:rsidRDefault="007570F0" w:rsidP="007570F0">
      <w:pPr>
        <w:ind w:left="1080"/>
        <w:contextualSpacing/>
        <w:rPr>
          <w:rFonts w:cs="Arial"/>
          <w:szCs w:val="22"/>
        </w:rPr>
      </w:pPr>
    </w:p>
    <w:p w:rsidR="00F11E67" w:rsidRPr="00F11E67" w:rsidRDefault="00F11E67" w:rsidP="0080746D">
      <w:pPr>
        <w:keepNext/>
        <w:spacing w:after="240"/>
        <w:outlineLvl w:val="0"/>
        <w:rPr>
          <w:rFonts w:cs="Arial"/>
          <w:b/>
          <w:i/>
          <w:szCs w:val="22"/>
          <w:lang w:val="es-ES_tradnl"/>
        </w:rPr>
      </w:pPr>
      <w:r w:rsidRPr="0080746D">
        <w:rPr>
          <w:rFonts w:cs="Arial"/>
          <w:b/>
          <w:i/>
          <w:szCs w:val="22"/>
          <w:lang w:val="es-ES_tradnl"/>
        </w:rPr>
        <w:t>Cuarta</w:t>
      </w:r>
      <w:r w:rsidRPr="00F11E67">
        <w:rPr>
          <w:rFonts w:cs="Arial"/>
          <w:b/>
          <w:i/>
          <w:szCs w:val="22"/>
          <w:lang w:val="es-ES_tradnl"/>
        </w:rPr>
        <w:t xml:space="preserve">. </w:t>
      </w:r>
      <w:r w:rsidRPr="005C61A6">
        <w:rPr>
          <w:rFonts w:cs="Arial"/>
          <w:b/>
          <w:i/>
          <w:szCs w:val="22"/>
          <w:lang w:val="es-ES_tradnl"/>
        </w:rPr>
        <w:t>Cuantía de la convocatoria y reparto de las subvenciones.</w:t>
      </w:r>
    </w:p>
    <w:p w:rsidR="003C5D60" w:rsidRDefault="00F11E67" w:rsidP="00F11E67">
      <w:pPr>
        <w:rPr>
          <w:rFonts w:cs="Arial"/>
          <w:bCs/>
          <w:iCs/>
          <w:szCs w:val="22"/>
        </w:rPr>
      </w:pPr>
      <w:r w:rsidRPr="00F11E67">
        <w:rPr>
          <w:rFonts w:cs="Arial"/>
          <w:szCs w:val="22"/>
          <w:lang w:val="es-ES_tradnl"/>
        </w:rPr>
        <w:t>La cuantía de la s</w:t>
      </w:r>
      <w:r>
        <w:rPr>
          <w:rFonts w:cs="Arial"/>
          <w:szCs w:val="22"/>
          <w:lang w:val="es-ES_tradnl"/>
        </w:rPr>
        <w:t xml:space="preserve">ubvención será como máximo </w:t>
      </w:r>
      <w:r w:rsidR="0000744F" w:rsidRPr="00470860">
        <w:rPr>
          <w:rFonts w:cs="Arial"/>
          <w:szCs w:val="22"/>
          <w:lang w:val="es-ES_tradnl"/>
        </w:rPr>
        <w:t>del 80% del gasto</w:t>
      </w:r>
      <w:r w:rsidRPr="00F11E67">
        <w:rPr>
          <w:rFonts w:cs="Arial"/>
          <w:szCs w:val="22"/>
          <w:lang w:val="es-ES_tradnl"/>
        </w:rPr>
        <w:t xml:space="preserve"> generado por las actuaciones objeto de subvención, </w:t>
      </w:r>
      <w:r w:rsidR="003C5D60" w:rsidRPr="007423F6">
        <w:rPr>
          <w:rFonts w:cs="Arial"/>
          <w:bCs/>
          <w:iCs/>
          <w:szCs w:val="22"/>
        </w:rPr>
        <w:t>se concederá por orden de</w:t>
      </w:r>
      <w:r w:rsidR="003C5D60">
        <w:rPr>
          <w:rFonts w:cs="Arial"/>
          <w:bCs/>
          <w:iCs/>
          <w:szCs w:val="22"/>
        </w:rPr>
        <w:t>creciente de puntuación según los criterios definidos en las presentes bases y</w:t>
      </w:r>
      <w:r w:rsidR="003C5D60" w:rsidRPr="007423F6">
        <w:rPr>
          <w:rFonts w:cs="Arial"/>
          <w:bCs/>
          <w:iCs/>
          <w:szCs w:val="22"/>
        </w:rPr>
        <w:t xml:space="preserve"> hasta agotar el presupuesto disponible.</w:t>
      </w:r>
      <w:r w:rsidR="003C5D60">
        <w:rPr>
          <w:rFonts w:cs="Arial"/>
          <w:bCs/>
          <w:iCs/>
          <w:szCs w:val="22"/>
        </w:rPr>
        <w:t xml:space="preserve"> </w:t>
      </w:r>
      <w:r w:rsidR="003C5D60" w:rsidRPr="007423F6">
        <w:rPr>
          <w:rFonts w:cs="Arial"/>
          <w:bCs/>
          <w:iCs/>
          <w:szCs w:val="22"/>
        </w:rPr>
        <w:t xml:space="preserve">Si para el último </w:t>
      </w:r>
      <w:r w:rsidR="003C5D60">
        <w:rPr>
          <w:rFonts w:cs="Arial"/>
          <w:bCs/>
          <w:iCs/>
          <w:szCs w:val="22"/>
        </w:rPr>
        <w:t>beneficiario</w:t>
      </w:r>
      <w:r w:rsidR="003C5D60" w:rsidRPr="007423F6">
        <w:rPr>
          <w:rFonts w:cs="Arial"/>
          <w:bCs/>
          <w:iCs/>
          <w:szCs w:val="22"/>
        </w:rPr>
        <w:t xml:space="preserve"> no exist</w:t>
      </w:r>
      <w:r w:rsidR="003C5D60">
        <w:rPr>
          <w:rFonts w:cs="Arial"/>
          <w:bCs/>
          <w:iCs/>
          <w:szCs w:val="22"/>
        </w:rPr>
        <w:t>iese</w:t>
      </w:r>
      <w:r w:rsidR="003C5D60" w:rsidRPr="007423F6">
        <w:rPr>
          <w:rFonts w:cs="Arial"/>
          <w:bCs/>
          <w:iCs/>
          <w:szCs w:val="22"/>
        </w:rPr>
        <w:t xml:space="preserve"> crédito presupuestario </w:t>
      </w:r>
      <w:r w:rsidR="003C5D60">
        <w:rPr>
          <w:rFonts w:cs="Arial"/>
          <w:bCs/>
          <w:iCs/>
          <w:szCs w:val="22"/>
        </w:rPr>
        <w:t xml:space="preserve">suficiente </w:t>
      </w:r>
      <w:r w:rsidR="003C5D60" w:rsidRPr="007423F6">
        <w:rPr>
          <w:rFonts w:cs="Arial"/>
          <w:bCs/>
          <w:iCs/>
          <w:szCs w:val="22"/>
        </w:rPr>
        <w:t xml:space="preserve">para otorgar el </w:t>
      </w:r>
      <w:r w:rsidR="003C5D60">
        <w:rPr>
          <w:rFonts w:cs="Arial"/>
          <w:bCs/>
          <w:iCs/>
          <w:szCs w:val="22"/>
        </w:rPr>
        <w:t>ochent</w:t>
      </w:r>
      <w:r w:rsidR="003C5D60" w:rsidRPr="007423F6">
        <w:rPr>
          <w:rFonts w:cs="Arial"/>
          <w:bCs/>
          <w:iCs/>
          <w:szCs w:val="22"/>
        </w:rPr>
        <w:t>a por ciento de su presupuesto, se le asignará la cuantía presupuestaria disponible</w:t>
      </w:r>
      <w:r w:rsidR="003C5D60">
        <w:rPr>
          <w:rFonts w:cs="Arial"/>
          <w:bCs/>
          <w:iCs/>
          <w:szCs w:val="22"/>
        </w:rPr>
        <w:t>.</w:t>
      </w:r>
    </w:p>
    <w:p w:rsidR="003C5D60" w:rsidRDefault="003C5D60" w:rsidP="00F11E67">
      <w:pPr>
        <w:rPr>
          <w:rFonts w:cs="Arial"/>
          <w:bCs/>
          <w:iCs/>
          <w:szCs w:val="22"/>
        </w:rPr>
      </w:pPr>
    </w:p>
    <w:p w:rsidR="00F11E67" w:rsidRPr="00F11E67" w:rsidRDefault="003C5D60" w:rsidP="00F11E67">
      <w:pPr>
        <w:rPr>
          <w:rFonts w:cs="Arial"/>
          <w:szCs w:val="22"/>
          <w:lang w:val="es-ES_tradnl"/>
        </w:rPr>
      </w:pPr>
      <w:r>
        <w:rPr>
          <w:rFonts w:cs="Arial"/>
          <w:bCs/>
          <w:iCs/>
          <w:szCs w:val="22"/>
        </w:rPr>
        <w:t>L</w:t>
      </w:r>
      <w:r w:rsidR="00F11E67" w:rsidRPr="00F11E67">
        <w:rPr>
          <w:rFonts w:cs="Arial"/>
          <w:szCs w:val="22"/>
          <w:lang w:val="es-ES_tradnl"/>
        </w:rPr>
        <w:t xml:space="preserve">os </w:t>
      </w:r>
      <w:r>
        <w:rPr>
          <w:rFonts w:cs="Arial"/>
          <w:szCs w:val="22"/>
          <w:lang w:val="es-ES_tradnl"/>
        </w:rPr>
        <w:t xml:space="preserve">importes máximos </w:t>
      </w:r>
      <w:r w:rsidR="002043AA">
        <w:rPr>
          <w:rFonts w:cs="Arial"/>
          <w:szCs w:val="22"/>
          <w:lang w:val="es-ES_tradnl"/>
        </w:rPr>
        <w:t xml:space="preserve">de la convocatoria y la cuantía por subvención </w:t>
      </w:r>
      <w:r>
        <w:rPr>
          <w:rFonts w:cs="Arial"/>
          <w:szCs w:val="22"/>
          <w:lang w:val="es-ES_tradnl"/>
        </w:rPr>
        <w:t>serán los que siguen:</w:t>
      </w:r>
    </w:p>
    <w:p w:rsidR="00F11E67" w:rsidRPr="00F11E67" w:rsidRDefault="00F11E67" w:rsidP="00F11E67">
      <w:pPr>
        <w:contextualSpacing/>
        <w:rPr>
          <w:rFonts w:cs="Arial"/>
          <w:szCs w:val="22"/>
          <w:lang w:val="es-ES_tradnl"/>
        </w:rPr>
      </w:pPr>
    </w:p>
    <w:p w:rsidR="00F11E67" w:rsidRPr="00F11E67" w:rsidRDefault="00F11E67" w:rsidP="00F11E67">
      <w:pPr>
        <w:contextualSpacing/>
        <w:rPr>
          <w:rFonts w:cs="Arial"/>
          <w:szCs w:val="22"/>
          <w:lang w:val="es-ES_tradnl"/>
        </w:rPr>
      </w:pPr>
      <w:r w:rsidRPr="00F11E67">
        <w:rPr>
          <w:rFonts w:cs="Arial"/>
          <w:szCs w:val="22"/>
          <w:lang w:val="es-ES_tradnl"/>
        </w:rPr>
        <w:t>-</w:t>
      </w:r>
      <w:r w:rsidRPr="00F11E67">
        <w:rPr>
          <w:rFonts w:cs="Arial"/>
          <w:szCs w:val="22"/>
          <w:lang w:val="es-ES_tradnl"/>
        </w:rPr>
        <w:tab/>
      </w:r>
      <w:r>
        <w:rPr>
          <w:rFonts w:cs="Arial"/>
          <w:szCs w:val="22"/>
        </w:rPr>
        <w:t xml:space="preserve">LINEA A. Para la elaboración de </w:t>
      </w:r>
      <w:r w:rsidRPr="007C0097">
        <w:rPr>
          <w:rFonts w:cs="Arial"/>
          <w:szCs w:val="22"/>
          <w:lang w:val="es-ES_tradnl"/>
        </w:rPr>
        <w:t xml:space="preserve">Agenda </w:t>
      </w:r>
      <w:r>
        <w:rPr>
          <w:rFonts w:cs="Arial"/>
          <w:szCs w:val="22"/>
          <w:lang w:val="es-ES_tradnl"/>
        </w:rPr>
        <w:t>Urbana Local</w:t>
      </w:r>
      <w:r>
        <w:rPr>
          <w:rFonts w:cs="Arial"/>
          <w:szCs w:val="22"/>
        </w:rPr>
        <w:t>:</w:t>
      </w:r>
    </w:p>
    <w:p w:rsidR="00F11E67" w:rsidRPr="00F11E67" w:rsidRDefault="00F11E67" w:rsidP="00F11E67">
      <w:pPr>
        <w:contextualSpacing/>
        <w:rPr>
          <w:rFonts w:cs="Arial"/>
          <w:szCs w:val="22"/>
          <w:lang w:val="es-ES_tradnl"/>
        </w:rPr>
      </w:pPr>
    </w:p>
    <w:p w:rsidR="00F11E67" w:rsidRDefault="00F11E67" w:rsidP="00F11E67">
      <w:pPr>
        <w:rPr>
          <w:rFonts w:cs="Arial"/>
          <w:szCs w:val="22"/>
        </w:rPr>
      </w:pPr>
      <w:r w:rsidRPr="00EE7397">
        <w:rPr>
          <w:rFonts w:cs="Arial"/>
          <w:szCs w:val="22"/>
        </w:rPr>
        <w:t>La</w:t>
      </w:r>
      <w:r w:rsidR="001E1BCB">
        <w:rPr>
          <w:rFonts w:cs="Arial"/>
          <w:szCs w:val="22"/>
        </w:rPr>
        <w:t>s</w:t>
      </w:r>
      <w:r w:rsidRPr="00EE7397">
        <w:rPr>
          <w:rFonts w:cs="Arial"/>
          <w:szCs w:val="22"/>
        </w:rPr>
        <w:t xml:space="preserve"> cuantía</w:t>
      </w:r>
      <w:r w:rsidR="001E1BCB">
        <w:rPr>
          <w:rFonts w:cs="Arial"/>
          <w:szCs w:val="22"/>
        </w:rPr>
        <w:t>s</w:t>
      </w:r>
      <w:r w:rsidRPr="00EE7397">
        <w:rPr>
          <w:rFonts w:cs="Arial"/>
          <w:szCs w:val="22"/>
        </w:rPr>
        <w:t xml:space="preserve"> </w:t>
      </w:r>
      <w:r w:rsidR="001E1BCB">
        <w:rPr>
          <w:rFonts w:cs="Arial"/>
          <w:szCs w:val="22"/>
        </w:rPr>
        <w:t xml:space="preserve">máximas </w:t>
      </w:r>
      <w:r w:rsidRPr="00EE7397">
        <w:rPr>
          <w:rFonts w:cs="Arial"/>
          <w:szCs w:val="22"/>
        </w:rPr>
        <w:t>de la</w:t>
      </w:r>
      <w:r w:rsidR="001E1BCB">
        <w:rPr>
          <w:rFonts w:cs="Arial"/>
          <w:szCs w:val="22"/>
        </w:rPr>
        <w:t>s</w:t>
      </w:r>
      <w:r w:rsidRPr="00EE7397">
        <w:rPr>
          <w:rFonts w:cs="Arial"/>
          <w:szCs w:val="22"/>
        </w:rPr>
        <w:t xml:space="preserve"> </w:t>
      </w:r>
      <w:r w:rsidR="001E1BCB" w:rsidRPr="00EE7397">
        <w:rPr>
          <w:rFonts w:cs="Arial"/>
          <w:szCs w:val="22"/>
        </w:rPr>
        <w:t>subvenci</w:t>
      </w:r>
      <w:r w:rsidR="001E1BCB">
        <w:rPr>
          <w:rFonts w:cs="Arial"/>
          <w:szCs w:val="22"/>
        </w:rPr>
        <w:t>ones</w:t>
      </w:r>
      <w:r w:rsidR="001E1BCB" w:rsidRPr="00EE7397">
        <w:rPr>
          <w:rFonts w:cs="Arial"/>
          <w:szCs w:val="22"/>
        </w:rPr>
        <w:t xml:space="preserve"> </w:t>
      </w:r>
      <w:r w:rsidR="001E1BCB">
        <w:rPr>
          <w:rFonts w:cs="Arial"/>
          <w:szCs w:val="22"/>
        </w:rPr>
        <w:t xml:space="preserve">a establecer en la resolución de concesión </w:t>
      </w:r>
      <w:r w:rsidRPr="00EE7397">
        <w:rPr>
          <w:rFonts w:cs="Arial"/>
          <w:szCs w:val="22"/>
        </w:rPr>
        <w:t>será</w:t>
      </w:r>
      <w:r w:rsidR="001E1BCB">
        <w:rPr>
          <w:rFonts w:cs="Arial"/>
          <w:szCs w:val="22"/>
        </w:rPr>
        <w:t>n</w:t>
      </w:r>
      <w:r w:rsidRPr="00EE7397">
        <w:rPr>
          <w:rFonts w:cs="Arial"/>
          <w:szCs w:val="22"/>
        </w:rPr>
        <w:t xml:space="preserve"> la siguiente</w:t>
      </w:r>
      <w:r w:rsidR="001E1BCB">
        <w:rPr>
          <w:rFonts w:cs="Arial"/>
          <w:szCs w:val="22"/>
        </w:rPr>
        <w:t>s</w:t>
      </w:r>
      <w:r w:rsidRPr="00EE7397">
        <w:rPr>
          <w:rFonts w:cs="Arial"/>
          <w:szCs w:val="22"/>
        </w:rPr>
        <w:t>:</w:t>
      </w:r>
    </w:p>
    <w:p w:rsidR="00F11E67" w:rsidRDefault="00F11E67" w:rsidP="00F11E67">
      <w:pPr>
        <w:rPr>
          <w:rFonts w:cs="Arial"/>
          <w:szCs w:val="22"/>
        </w:rPr>
      </w:pPr>
    </w:p>
    <w:p w:rsidR="00F11E67" w:rsidRPr="00470860" w:rsidRDefault="0000744F" w:rsidP="00EC180A">
      <w:pPr>
        <w:numPr>
          <w:ilvl w:val="0"/>
          <w:numId w:val="20"/>
        </w:numPr>
        <w:rPr>
          <w:rFonts w:cs="Arial"/>
          <w:szCs w:val="22"/>
        </w:rPr>
      </w:pPr>
      <w:r w:rsidRPr="00470860">
        <w:rPr>
          <w:rFonts w:cs="Arial"/>
          <w:szCs w:val="22"/>
        </w:rPr>
        <w:t xml:space="preserve">En municipios o conjuntos de municipios </w:t>
      </w:r>
      <w:r w:rsidR="000603F2">
        <w:rPr>
          <w:rFonts w:cs="Arial"/>
          <w:szCs w:val="22"/>
        </w:rPr>
        <w:t>de hasta</w:t>
      </w:r>
      <w:r w:rsidRPr="00470860">
        <w:rPr>
          <w:rFonts w:cs="Arial"/>
          <w:szCs w:val="22"/>
        </w:rPr>
        <w:t xml:space="preserve"> dos mil habitantes: 10.000 euros. </w:t>
      </w:r>
    </w:p>
    <w:p w:rsidR="00F11E67" w:rsidRPr="00470860" w:rsidRDefault="0000744F" w:rsidP="00EC180A">
      <w:pPr>
        <w:numPr>
          <w:ilvl w:val="0"/>
          <w:numId w:val="20"/>
        </w:numPr>
        <w:rPr>
          <w:rFonts w:cs="Arial"/>
          <w:szCs w:val="22"/>
        </w:rPr>
      </w:pPr>
      <w:r w:rsidRPr="00470860">
        <w:rPr>
          <w:rFonts w:cs="Arial"/>
          <w:szCs w:val="22"/>
        </w:rPr>
        <w:t>En municipios o conjunto de municipios con más de dos mil y hasta cinco mil habitantes: 12.000 euros.</w:t>
      </w:r>
    </w:p>
    <w:p w:rsidR="00F11E67" w:rsidRPr="00470860" w:rsidRDefault="0000744F" w:rsidP="00EC180A">
      <w:pPr>
        <w:numPr>
          <w:ilvl w:val="0"/>
          <w:numId w:val="20"/>
        </w:numPr>
        <w:rPr>
          <w:rFonts w:cs="Arial"/>
          <w:szCs w:val="22"/>
        </w:rPr>
      </w:pPr>
      <w:r w:rsidRPr="00470860">
        <w:rPr>
          <w:rFonts w:cs="Arial"/>
          <w:szCs w:val="22"/>
        </w:rPr>
        <w:t xml:space="preserve">En </w:t>
      </w:r>
      <w:r w:rsidRPr="00CA07B2">
        <w:rPr>
          <w:rFonts w:cs="Arial"/>
          <w:szCs w:val="22"/>
        </w:rPr>
        <w:t xml:space="preserve">municipios </w:t>
      </w:r>
      <w:r w:rsidR="0056173B" w:rsidRPr="00CA07B2">
        <w:rPr>
          <w:rFonts w:cs="Arial"/>
          <w:szCs w:val="22"/>
        </w:rPr>
        <w:t>o conjunto de municipios</w:t>
      </w:r>
      <w:r w:rsidR="0056173B">
        <w:rPr>
          <w:rFonts w:cs="Arial"/>
          <w:szCs w:val="22"/>
        </w:rPr>
        <w:t xml:space="preserve"> </w:t>
      </w:r>
      <w:r w:rsidRPr="00470860">
        <w:rPr>
          <w:rFonts w:cs="Arial"/>
          <w:szCs w:val="22"/>
        </w:rPr>
        <w:t>con más de cinco mil y hasta diez mil habitantes: 14.000 euros.</w:t>
      </w:r>
    </w:p>
    <w:p w:rsidR="00F11E67" w:rsidRPr="00470860" w:rsidRDefault="0000744F" w:rsidP="00EC180A">
      <w:pPr>
        <w:numPr>
          <w:ilvl w:val="0"/>
          <w:numId w:val="20"/>
        </w:numPr>
        <w:rPr>
          <w:rFonts w:cs="Arial"/>
          <w:szCs w:val="22"/>
        </w:rPr>
      </w:pPr>
      <w:r w:rsidRPr="00470860">
        <w:rPr>
          <w:rFonts w:cs="Arial"/>
          <w:szCs w:val="22"/>
        </w:rPr>
        <w:t>En municipios o conjunto de municipios con más de diez mil habitantes:  16.000 euros.</w:t>
      </w:r>
    </w:p>
    <w:p w:rsidR="00F11E67" w:rsidRPr="00AC139E" w:rsidRDefault="00F11E67" w:rsidP="00F11E67">
      <w:pPr>
        <w:rPr>
          <w:rFonts w:cs="Arial"/>
          <w:szCs w:val="22"/>
        </w:rPr>
      </w:pPr>
    </w:p>
    <w:p w:rsidR="00F11E67" w:rsidRPr="0070207A" w:rsidRDefault="0000744F" w:rsidP="0070207A">
      <w:pPr>
        <w:contextualSpacing/>
        <w:rPr>
          <w:rFonts w:cs="Arial"/>
          <w:szCs w:val="22"/>
        </w:rPr>
      </w:pPr>
      <w:r w:rsidRPr="00470860">
        <w:rPr>
          <w:rFonts w:cs="Arial"/>
          <w:szCs w:val="22"/>
          <w:lang w:val="es-ES_tradnl"/>
        </w:rPr>
        <w:lastRenderedPageBreak/>
        <w:t xml:space="preserve">La Convocatoria </w:t>
      </w:r>
      <w:r w:rsidR="004E70A5">
        <w:rPr>
          <w:rFonts w:cs="Arial"/>
          <w:szCs w:val="22"/>
          <w:lang w:val="es-ES_tradnl"/>
        </w:rPr>
        <w:t>está dotada con un crédito de 137.000 €</w:t>
      </w:r>
      <w:r w:rsidRPr="00470860">
        <w:rPr>
          <w:rFonts w:cs="Arial"/>
          <w:szCs w:val="22"/>
          <w:lang w:val="es-ES_tradnl"/>
        </w:rPr>
        <w:t xml:space="preserve"> </w:t>
      </w:r>
      <w:r w:rsidR="004E70A5">
        <w:rPr>
          <w:rFonts w:cs="Arial"/>
          <w:szCs w:val="22"/>
          <w:lang w:val="es-ES_tradnl"/>
        </w:rPr>
        <w:t>con</w:t>
      </w:r>
      <w:r w:rsidRPr="00470860">
        <w:rPr>
          <w:rFonts w:cs="Arial"/>
          <w:szCs w:val="22"/>
          <w:lang w:val="es-ES_tradnl"/>
        </w:rPr>
        <w:t xml:space="preserve"> </w:t>
      </w:r>
      <w:r w:rsidR="004E70A5">
        <w:rPr>
          <w:rFonts w:cs="Arial"/>
          <w:szCs w:val="22"/>
          <w:lang w:val="es-ES_tradnl"/>
        </w:rPr>
        <w:t>cargo</w:t>
      </w:r>
      <w:r w:rsidR="0070207A">
        <w:rPr>
          <w:rFonts w:cs="Arial"/>
          <w:szCs w:val="22"/>
          <w:lang w:val="es-ES_tradnl"/>
        </w:rPr>
        <w:t xml:space="preserve"> </w:t>
      </w:r>
      <w:r w:rsidR="004E70A5">
        <w:rPr>
          <w:rFonts w:cs="Arial"/>
          <w:szCs w:val="22"/>
          <w:lang w:val="es-ES_tradnl"/>
        </w:rPr>
        <w:t>a</w:t>
      </w:r>
      <w:r w:rsidR="0070207A">
        <w:rPr>
          <w:rFonts w:cs="Arial"/>
          <w:szCs w:val="22"/>
          <w:lang w:val="es-ES_tradnl"/>
        </w:rPr>
        <w:t xml:space="preserve"> la</w:t>
      </w:r>
      <w:r w:rsidRPr="00470860">
        <w:rPr>
          <w:rFonts w:cs="Arial"/>
          <w:szCs w:val="22"/>
          <w:lang w:val="es-ES_tradnl"/>
        </w:rPr>
        <w:t xml:space="preserve"> partida </w:t>
      </w:r>
      <w:r w:rsidR="0070207A" w:rsidRPr="0070207A">
        <w:rPr>
          <w:bCs/>
          <w:lang w:val="es-ES_tradnl"/>
        </w:rPr>
        <w:t xml:space="preserve">240000-24100-4609-261703 </w:t>
      </w:r>
      <w:r w:rsidR="004E70A5">
        <w:rPr>
          <w:bCs/>
          <w:lang w:val="es-ES_tradnl"/>
        </w:rPr>
        <w:t>“</w:t>
      </w:r>
      <w:r w:rsidR="0070207A" w:rsidRPr="0070207A">
        <w:rPr>
          <w:bCs/>
          <w:lang w:val="es-ES_tradnl"/>
        </w:rPr>
        <w:t>Subvención a Municipios para la elaboración de la Agenda Urbana Local”</w:t>
      </w:r>
      <w:r w:rsidR="0070207A" w:rsidRPr="0070207A">
        <w:rPr>
          <w:rFonts w:cs="Arial"/>
          <w:szCs w:val="22"/>
          <w:lang w:val="es-ES_tradnl"/>
        </w:rPr>
        <w:t xml:space="preserve"> </w:t>
      </w:r>
      <w:r w:rsidR="0070207A" w:rsidRPr="00470860">
        <w:rPr>
          <w:rFonts w:cs="Arial"/>
          <w:szCs w:val="22"/>
          <w:lang w:val="es-ES_tradnl"/>
        </w:rPr>
        <w:t>del Pre</w:t>
      </w:r>
      <w:r w:rsidR="0070207A">
        <w:rPr>
          <w:rFonts w:cs="Arial"/>
          <w:szCs w:val="22"/>
          <w:lang w:val="es-ES_tradnl"/>
        </w:rPr>
        <w:t>supuesto de Gastos del año 2025.</w:t>
      </w:r>
    </w:p>
    <w:p w:rsidR="0070207A" w:rsidRPr="0070207A" w:rsidRDefault="0070207A" w:rsidP="0070207A">
      <w:pPr>
        <w:ind w:left="360"/>
        <w:contextualSpacing/>
        <w:rPr>
          <w:rFonts w:cs="Arial"/>
          <w:szCs w:val="22"/>
        </w:rPr>
      </w:pPr>
    </w:p>
    <w:p w:rsidR="00F11E67" w:rsidRPr="00F11E67" w:rsidRDefault="00F11E67" w:rsidP="00F11E67">
      <w:pPr>
        <w:contextualSpacing/>
        <w:rPr>
          <w:rFonts w:cs="Arial"/>
          <w:szCs w:val="22"/>
          <w:lang w:val="es-ES_tradnl"/>
        </w:rPr>
      </w:pPr>
      <w:r w:rsidRPr="00F11E67">
        <w:rPr>
          <w:rFonts w:cs="Arial"/>
          <w:szCs w:val="22"/>
          <w:lang w:val="es-ES_tradnl"/>
        </w:rPr>
        <w:t>-</w:t>
      </w:r>
      <w:r w:rsidRPr="00F11E67">
        <w:rPr>
          <w:rFonts w:cs="Arial"/>
          <w:szCs w:val="22"/>
          <w:lang w:val="es-ES_tradnl"/>
        </w:rPr>
        <w:tab/>
      </w:r>
      <w:r>
        <w:rPr>
          <w:rFonts w:cs="Arial"/>
          <w:szCs w:val="22"/>
        </w:rPr>
        <w:t>LINEA B. Para la ejecución de proyectos o actuaciones</w:t>
      </w:r>
      <w:r w:rsidRPr="00F11E67">
        <w:rPr>
          <w:rFonts w:cs="Arial"/>
          <w:szCs w:val="22"/>
          <w:lang w:val="es-ES_tradnl"/>
        </w:rPr>
        <w:t>.</w:t>
      </w:r>
    </w:p>
    <w:p w:rsidR="005A56EC" w:rsidRDefault="005A56EC" w:rsidP="00071ED1">
      <w:pPr>
        <w:rPr>
          <w:rFonts w:cs="Arial"/>
          <w:szCs w:val="22"/>
        </w:rPr>
      </w:pPr>
    </w:p>
    <w:p w:rsidR="00CE1086" w:rsidRPr="007423F6" w:rsidRDefault="00CE1086" w:rsidP="00CE1086">
      <w:pPr>
        <w:rPr>
          <w:rFonts w:cs="Arial"/>
          <w:bCs/>
          <w:iCs/>
          <w:szCs w:val="22"/>
        </w:rPr>
      </w:pPr>
      <w:r>
        <w:rPr>
          <w:rFonts w:cs="Arial"/>
          <w:szCs w:val="22"/>
        </w:rPr>
        <w:t xml:space="preserve">La cuantía máxima de la subvención a establecer en la resolución de concesión </w:t>
      </w:r>
      <w:r w:rsidRPr="00EE7397">
        <w:rPr>
          <w:rFonts w:cs="Arial"/>
          <w:szCs w:val="22"/>
        </w:rPr>
        <w:t xml:space="preserve">será </w:t>
      </w:r>
      <w:r>
        <w:rPr>
          <w:rFonts w:cs="Arial"/>
          <w:szCs w:val="22"/>
        </w:rPr>
        <w:t>de 40.000 euros.</w:t>
      </w:r>
    </w:p>
    <w:p w:rsidR="00071ED1" w:rsidRPr="003E3951" w:rsidRDefault="00071ED1" w:rsidP="00071ED1">
      <w:pPr>
        <w:rPr>
          <w:rFonts w:cs="Arial"/>
          <w:szCs w:val="22"/>
        </w:rPr>
      </w:pPr>
    </w:p>
    <w:p w:rsidR="00071ED1" w:rsidRDefault="0057286B" w:rsidP="00470860">
      <w:pPr>
        <w:rPr>
          <w:rFonts w:cs="Arial"/>
          <w:szCs w:val="22"/>
        </w:rPr>
      </w:pPr>
      <w:r>
        <w:rPr>
          <w:rFonts w:cs="Arial"/>
          <w:szCs w:val="22"/>
        </w:rPr>
        <w:t xml:space="preserve">Cada municipio podrá presentar un único proyecto o actuación. </w:t>
      </w:r>
    </w:p>
    <w:p w:rsidR="00071ED1" w:rsidRDefault="00071ED1" w:rsidP="00071ED1">
      <w:pPr>
        <w:rPr>
          <w:rFonts w:cs="Arial"/>
          <w:szCs w:val="22"/>
        </w:rPr>
      </w:pPr>
    </w:p>
    <w:p w:rsidR="0070207A" w:rsidRDefault="00AF4031" w:rsidP="0070207A">
      <w:pPr>
        <w:contextualSpacing/>
        <w:rPr>
          <w:rFonts w:cs="Arial"/>
          <w:szCs w:val="22"/>
          <w:lang w:val="es-ES_tradnl"/>
        </w:rPr>
      </w:pPr>
      <w:r w:rsidRPr="0057286B">
        <w:rPr>
          <w:rFonts w:cs="Arial"/>
          <w:szCs w:val="22"/>
          <w:lang w:val="es-ES_tradnl"/>
        </w:rPr>
        <w:t xml:space="preserve">La Convocatoria </w:t>
      </w:r>
      <w:r w:rsidR="004E70A5">
        <w:rPr>
          <w:rFonts w:cs="Arial"/>
          <w:szCs w:val="22"/>
          <w:lang w:val="es-ES_tradnl"/>
        </w:rPr>
        <w:t>está dotada con un crédito de 400.000 €</w:t>
      </w:r>
      <w:r w:rsidRPr="0057286B">
        <w:rPr>
          <w:rFonts w:cs="Arial"/>
          <w:szCs w:val="22"/>
          <w:lang w:val="es-ES_tradnl"/>
        </w:rPr>
        <w:t xml:space="preserve"> </w:t>
      </w:r>
      <w:r w:rsidR="004E70A5">
        <w:rPr>
          <w:rFonts w:cs="Arial"/>
          <w:szCs w:val="22"/>
          <w:lang w:val="es-ES_tradnl"/>
        </w:rPr>
        <w:t>con</w:t>
      </w:r>
      <w:r w:rsidR="004E70A5" w:rsidRPr="00470860">
        <w:rPr>
          <w:rFonts w:cs="Arial"/>
          <w:szCs w:val="22"/>
          <w:lang w:val="es-ES_tradnl"/>
        </w:rPr>
        <w:t xml:space="preserve"> </w:t>
      </w:r>
      <w:r w:rsidR="004E70A5">
        <w:rPr>
          <w:rFonts w:cs="Arial"/>
          <w:szCs w:val="22"/>
          <w:lang w:val="es-ES_tradnl"/>
        </w:rPr>
        <w:t>cargo a la</w:t>
      </w:r>
      <w:r w:rsidR="004E70A5" w:rsidRPr="00470860">
        <w:rPr>
          <w:rFonts w:cs="Arial"/>
          <w:szCs w:val="22"/>
          <w:lang w:val="es-ES_tradnl"/>
        </w:rPr>
        <w:t xml:space="preserve"> partida</w:t>
      </w:r>
      <w:r w:rsidR="0070207A">
        <w:rPr>
          <w:rFonts w:cs="Arial"/>
          <w:szCs w:val="22"/>
          <w:lang w:val="es-ES_tradnl"/>
        </w:rPr>
        <w:t xml:space="preserve"> </w:t>
      </w:r>
      <w:r w:rsidR="0070207A" w:rsidRPr="0070207A">
        <w:rPr>
          <w:bCs/>
        </w:rPr>
        <w:t>240000-24100-7609-26170</w:t>
      </w:r>
      <w:r w:rsidR="004E70A5">
        <w:rPr>
          <w:bCs/>
        </w:rPr>
        <w:t>5</w:t>
      </w:r>
      <w:r w:rsidR="0070207A" w:rsidRPr="0070207A">
        <w:rPr>
          <w:bCs/>
        </w:rPr>
        <w:t xml:space="preserve"> </w:t>
      </w:r>
      <w:r w:rsidR="004E70A5">
        <w:rPr>
          <w:bCs/>
        </w:rPr>
        <w:t>“</w:t>
      </w:r>
      <w:r w:rsidR="0070207A" w:rsidRPr="0070207A">
        <w:rPr>
          <w:bCs/>
          <w:lang w:val="es-ES_tradnl"/>
        </w:rPr>
        <w:t>Subvención a Municipios para inversiones de Agenda Urbana Local y documento marco”</w:t>
      </w:r>
      <w:r w:rsidR="0070207A">
        <w:rPr>
          <w:bCs/>
          <w:lang w:val="es-ES_tradnl"/>
        </w:rPr>
        <w:t xml:space="preserve"> </w:t>
      </w:r>
      <w:r w:rsidR="0070207A" w:rsidRPr="00470860">
        <w:rPr>
          <w:rFonts w:cs="Arial"/>
          <w:szCs w:val="22"/>
          <w:lang w:val="es-ES_tradnl"/>
        </w:rPr>
        <w:t>del Pre</w:t>
      </w:r>
      <w:r w:rsidR="0070207A">
        <w:rPr>
          <w:rFonts w:cs="Arial"/>
          <w:szCs w:val="22"/>
          <w:lang w:val="es-ES_tradnl"/>
        </w:rPr>
        <w:t>supuesto de Gastos del año 2025.</w:t>
      </w:r>
    </w:p>
    <w:p w:rsidR="0070207A" w:rsidRDefault="0070207A" w:rsidP="0070207A">
      <w:pPr>
        <w:contextualSpacing/>
        <w:rPr>
          <w:rFonts w:cs="Arial"/>
          <w:szCs w:val="22"/>
          <w:lang w:val="es-ES_tradnl"/>
        </w:rPr>
      </w:pPr>
    </w:p>
    <w:p w:rsidR="00F11E67" w:rsidRPr="00F11E67" w:rsidRDefault="00F11E67" w:rsidP="00F217F4">
      <w:pPr>
        <w:ind w:left="720"/>
        <w:contextualSpacing/>
        <w:rPr>
          <w:rFonts w:cs="Arial"/>
          <w:szCs w:val="22"/>
          <w:lang w:val="es-ES_tradnl"/>
        </w:rPr>
      </w:pPr>
    </w:p>
    <w:p w:rsidR="006B4B81" w:rsidRPr="0080746D" w:rsidRDefault="002043AA" w:rsidP="0080746D">
      <w:pPr>
        <w:keepNext/>
        <w:spacing w:after="240"/>
        <w:outlineLvl w:val="0"/>
        <w:rPr>
          <w:rFonts w:cs="Arial"/>
          <w:b/>
          <w:i/>
          <w:szCs w:val="22"/>
          <w:lang w:val="es-ES_tradnl"/>
        </w:rPr>
      </w:pPr>
      <w:r>
        <w:rPr>
          <w:rFonts w:cs="Arial"/>
          <w:b/>
          <w:i/>
          <w:szCs w:val="22"/>
          <w:lang w:val="es-ES_tradnl"/>
        </w:rPr>
        <w:t>Quinta</w:t>
      </w:r>
      <w:r w:rsidR="008818F2" w:rsidRPr="006C68DD">
        <w:rPr>
          <w:rFonts w:cs="Arial"/>
          <w:b/>
          <w:i/>
          <w:szCs w:val="22"/>
          <w:lang w:val="es-ES_tradnl"/>
        </w:rPr>
        <w:t xml:space="preserve">. </w:t>
      </w:r>
      <w:r w:rsidR="00F56D49">
        <w:rPr>
          <w:rFonts w:cs="Arial"/>
          <w:b/>
          <w:i/>
          <w:szCs w:val="22"/>
          <w:lang w:val="es-ES_tradnl"/>
        </w:rPr>
        <w:t>P</w:t>
      </w:r>
      <w:r w:rsidR="006B4B81" w:rsidRPr="006B4B81">
        <w:rPr>
          <w:rFonts w:cs="Arial"/>
          <w:b/>
          <w:i/>
          <w:szCs w:val="22"/>
          <w:lang w:val="es-ES_tradnl"/>
        </w:rPr>
        <w:t>resentación de solicitudes</w:t>
      </w:r>
      <w:r w:rsidR="00F56D49">
        <w:rPr>
          <w:rFonts w:cs="Arial"/>
          <w:b/>
          <w:i/>
          <w:szCs w:val="22"/>
          <w:lang w:val="es-ES_tradnl"/>
        </w:rPr>
        <w:t>:</w:t>
      </w:r>
      <w:r w:rsidR="006B4B81" w:rsidRPr="006B4B81">
        <w:rPr>
          <w:rFonts w:cs="Arial"/>
          <w:b/>
          <w:i/>
          <w:szCs w:val="22"/>
          <w:lang w:val="es-ES_tradnl"/>
        </w:rPr>
        <w:t xml:space="preserve"> </w:t>
      </w:r>
      <w:r w:rsidR="00F56D49">
        <w:rPr>
          <w:rFonts w:cs="Arial"/>
          <w:b/>
          <w:i/>
          <w:szCs w:val="22"/>
          <w:lang w:val="es-ES_tradnl"/>
        </w:rPr>
        <w:t>p</w:t>
      </w:r>
      <w:r w:rsidR="00F56D49" w:rsidRPr="006B4B81">
        <w:rPr>
          <w:rFonts w:cs="Arial"/>
          <w:b/>
          <w:i/>
          <w:szCs w:val="22"/>
          <w:lang w:val="es-ES_tradnl"/>
        </w:rPr>
        <w:t xml:space="preserve">lazo </w:t>
      </w:r>
      <w:r w:rsidR="006B4B81" w:rsidRPr="006B4B81">
        <w:rPr>
          <w:rFonts w:cs="Arial"/>
          <w:b/>
          <w:i/>
          <w:szCs w:val="22"/>
          <w:lang w:val="es-ES_tradnl"/>
        </w:rPr>
        <w:t>y acreditación de los requisitos exigidos</w:t>
      </w:r>
      <w:r w:rsidR="006B4B81" w:rsidRPr="0080746D">
        <w:rPr>
          <w:rFonts w:cs="Arial"/>
          <w:b/>
          <w:i/>
          <w:szCs w:val="22"/>
          <w:lang w:val="es-ES_tradnl"/>
        </w:rPr>
        <w:t>.</w:t>
      </w:r>
    </w:p>
    <w:p w:rsidR="009F33BA" w:rsidRDefault="009F33BA" w:rsidP="008818F2">
      <w:pPr>
        <w:contextualSpacing/>
        <w:rPr>
          <w:rFonts w:cs="Arial"/>
          <w:szCs w:val="22"/>
        </w:rPr>
      </w:pPr>
      <w:r w:rsidRPr="009F33BA">
        <w:rPr>
          <w:rFonts w:cs="Arial"/>
          <w:szCs w:val="22"/>
        </w:rPr>
        <w:t xml:space="preserve">La solicitud deberá estar suscrita por la persona que ostente la alcaldía o presidencia de la corporación local, y se deberá presentar dentro del plazo </w:t>
      </w:r>
      <w:r w:rsidR="0000744F" w:rsidRPr="00470860">
        <w:rPr>
          <w:rFonts w:cs="Arial"/>
          <w:szCs w:val="22"/>
        </w:rPr>
        <w:t>de treinta días naturales</w:t>
      </w:r>
      <w:r w:rsidRPr="009F33BA">
        <w:rPr>
          <w:rFonts w:cs="Arial"/>
          <w:szCs w:val="22"/>
        </w:rPr>
        <w:t xml:space="preserve"> contados desde el día siguiente a la publicación de la </w:t>
      </w:r>
      <w:r w:rsidR="00F56D49">
        <w:rPr>
          <w:rFonts w:cs="Arial"/>
          <w:szCs w:val="22"/>
        </w:rPr>
        <w:t>convocatoria</w:t>
      </w:r>
      <w:r>
        <w:rPr>
          <w:rFonts w:cs="Arial"/>
          <w:szCs w:val="22"/>
        </w:rPr>
        <w:t xml:space="preserve"> </w:t>
      </w:r>
      <w:r w:rsidRPr="009F33BA">
        <w:rPr>
          <w:rFonts w:cs="Arial"/>
          <w:szCs w:val="22"/>
        </w:rPr>
        <w:t>en el Boletín Oficial de Navarra.</w:t>
      </w:r>
    </w:p>
    <w:p w:rsidR="00C43C99" w:rsidRDefault="00C43C99" w:rsidP="008818F2">
      <w:pPr>
        <w:contextualSpacing/>
        <w:rPr>
          <w:rFonts w:cs="Arial"/>
          <w:szCs w:val="22"/>
        </w:rPr>
      </w:pPr>
    </w:p>
    <w:p w:rsidR="00ED456D" w:rsidRDefault="009F33BA" w:rsidP="008818F2">
      <w:pPr>
        <w:contextualSpacing/>
        <w:rPr>
          <w:rFonts w:cs="Arial"/>
          <w:szCs w:val="22"/>
        </w:rPr>
      </w:pPr>
      <w:r w:rsidRPr="009F33BA">
        <w:rPr>
          <w:rFonts w:cs="Arial"/>
          <w:szCs w:val="22"/>
        </w:rPr>
        <w:t>La solicitud de las ayudas y toda la documentación que haya que aportar se presentarán obligatoriamente de manera telemática a través de la ficha correspondiente del catálogo de servicios del Portal del Gobierno de Navarra en Internet www.navarra.es. En dicha ficha existirá un enlace al registro general electrónico de la Administración de la Comunidad Foral de Navarra, siendo necesario para identificarse disponer de certificado digital.</w:t>
      </w:r>
    </w:p>
    <w:p w:rsidR="00ED456D" w:rsidRDefault="00ED456D" w:rsidP="00F217F4">
      <w:pPr>
        <w:ind w:left="720"/>
        <w:contextualSpacing/>
        <w:rPr>
          <w:rFonts w:cs="Arial"/>
          <w:szCs w:val="22"/>
        </w:rPr>
      </w:pPr>
    </w:p>
    <w:p w:rsidR="007570F0" w:rsidRPr="007570F0" w:rsidRDefault="007570F0" w:rsidP="007570F0">
      <w:pPr>
        <w:contextualSpacing/>
        <w:rPr>
          <w:rFonts w:cs="Arial"/>
          <w:szCs w:val="22"/>
        </w:rPr>
      </w:pPr>
      <w:r>
        <w:rPr>
          <w:rFonts w:cs="Arial"/>
          <w:szCs w:val="22"/>
        </w:rPr>
        <w:t xml:space="preserve">Para </w:t>
      </w:r>
      <w:r w:rsidRPr="007570F0">
        <w:rPr>
          <w:rFonts w:cs="Arial"/>
          <w:szCs w:val="22"/>
        </w:rPr>
        <w:t>la elaboración de Agendas Locales Urbanas (LINEA A) la solicitud deberá ir acompañada de</w:t>
      </w:r>
      <w:r w:rsidR="0060244D" w:rsidRPr="0060244D">
        <w:rPr>
          <w:rFonts w:cs="Arial"/>
          <w:szCs w:val="22"/>
        </w:rPr>
        <w:t xml:space="preserve"> </w:t>
      </w:r>
      <w:r w:rsidR="0060244D">
        <w:rPr>
          <w:rFonts w:cs="Arial"/>
          <w:szCs w:val="22"/>
        </w:rPr>
        <w:t>la declaración responsable del ANEXO</w:t>
      </w:r>
      <w:r w:rsidR="0060244D" w:rsidRPr="007570F0">
        <w:rPr>
          <w:rFonts w:cs="Arial"/>
          <w:szCs w:val="22"/>
        </w:rPr>
        <w:t xml:space="preserve"> II</w:t>
      </w:r>
      <w:r w:rsidR="0056173B">
        <w:rPr>
          <w:rFonts w:cs="Arial"/>
          <w:szCs w:val="22"/>
        </w:rPr>
        <w:t>.</w:t>
      </w:r>
    </w:p>
    <w:p w:rsidR="00200F74" w:rsidRDefault="00200F74" w:rsidP="00200F74">
      <w:pPr>
        <w:contextualSpacing/>
        <w:rPr>
          <w:rFonts w:cs="Arial"/>
          <w:szCs w:val="22"/>
        </w:rPr>
      </w:pPr>
    </w:p>
    <w:p w:rsidR="00200F74" w:rsidRPr="007570F0" w:rsidRDefault="00200F74" w:rsidP="00200F74">
      <w:pPr>
        <w:contextualSpacing/>
        <w:rPr>
          <w:rFonts w:cs="Arial"/>
          <w:szCs w:val="22"/>
        </w:rPr>
      </w:pPr>
      <w:r w:rsidRPr="00200F74">
        <w:rPr>
          <w:rFonts w:cs="Arial"/>
          <w:szCs w:val="22"/>
        </w:rPr>
        <w:t>Para la ejecución de proyectos o actuaciones</w:t>
      </w:r>
      <w:r>
        <w:rPr>
          <w:rFonts w:cs="Arial"/>
          <w:szCs w:val="22"/>
        </w:rPr>
        <w:t xml:space="preserve"> (LINEA B</w:t>
      </w:r>
      <w:r w:rsidRPr="007570F0">
        <w:rPr>
          <w:rFonts w:cs="Arial"/>
          <w:szCs w:val="22"/>
        </w:rPr>
        <w:t>) la solicitud deberá ir acompañada de la siguiente documentación:</w:t>
      </w:r>
    </w:p>
    <w:p w:rsidR="00200F74" w:rsidRPr="00D9359A" w:rsidRDefault="00200F74" w:rsidP="00200F74">
      <w:pPr>
        <w:rPr>
          <w:rFonts w:cs="Arial"/>
          <w:szCs w:val="22"/>
        </w:rPr>
      </w:pPr>
    </w:p>
    <w:p w:rsidR="00200F74" w:rsidRDefault="00200F74" w:rsidP="00EC180A">
      <w:pPr>
        <w:numPr>
          <w:ilvl w:val="0"/>
          <w:numId w:val="19"/>
        </w:numPr>
        <w:rPr>
          <w:rFonts w:cs="Arial"/>
          <w:szCs w:val="22"/>
        </w:rPr>
      </w:pPr>
      <w:r w:rsidRPr="00D9359A">
        <w:rPr>
          <w:rFonts w:cs="Arial"/>
          <w:szCs w:val="22"/>
        </w:rPr>
        <w:t>La memoria técnica del proyecto o acción para el que se solicita subvención, que contará al menos con la siguiente información:</w:t>
      </w:r>
    </w:p>
    <w:p w:rsidR="00200F74" w:rsidRPr="00D9359A" w:rsidRDefault="00200F74" w:rsidP="00200F74">
      <w:pPr>
        <w:ind w:left="1980"/>
        <w:rPr>
          <w:rFonts w:cs="Arial"/>
          <w:szCs w:val="22"/>
        </w:rPr>
      </w:pPr>
    </w:p>
    <w:p w:rsidR="00200F74" w:rsidRPr="00D9359A" w:rsidRDefault="0060244D" w:rsidP="00EC180A">
      <w:pPr>
        <w:numPr>
          <w:ilvl w:val="1"/>
          <w:numId w:val="19"/>
        </w:numPr>
        <w:rPr>
          <w:rFonts w:cs="Arial"/>
          <w:szCs w:val="22"/>
        </w:rPr>
      </w:pPr>
      <w:r>
        <w:rPr>
          <w:rFonts w:cs="Arial"/>
          <w:szCs w:val="22"/>
        </w:rPr>
        <w:t>Justificación.</w:t>
      </w:r>
    </w:p>
    <w:p w:rsidR="00200F74" w:rsidRPr="00D9359A" w:rsidRDefault="00200F74" w:rsidP="00EC180A">
      <w:pPr>
        <w:numPr>
          <w:ilvl w:val="1"/>
          <w:numId w:val="19"/>
        </w:numPr>
        <w:rPr>
          <w:rFonts w:cs="Arial"/>
          <w:szCs w:val="22"/>
        </w:rPr>
      </w:pPr>
      <w:r w:rsidRPr="00D9359A">
        <w:rPr>
          <w:rFonts w:cs="Arial"/>
          <w:szCs w:val="22"/>
        </w:rPr>
        <w:t>Objetivos. Vinculación a estrategias locales.</w:t>
      </w:r>
    </w:p>
    <w:p w:rsidR="00200F74" w:rsidRPr="00D9359A" w:rsidRDefault="00200F74" w:rsidP="00EC180A">
      <w:pPr>
        <w:numPr>
          <w:ilvl w:val="1"/>
          <w:numId w:val="19"/>
        </w:numPr>
        <w:rPr>
          <w:rFonts w:cs="Arial"/>
          <w:szCs w:val="22"/>
        </w:rPr>
      </w:pPr>
      <w:r w:rsidRPr="00D9359A">
        <w:rPr>
          <w:rFonts w:cs="Arial"/>
          <w:szCs w:val="22"/>
        </w:rPr>
        <w:t>Acciones.</w:t>
      </w:r>
    </w:p>
    <w:p w:rsidR="00200F74" w:rsidRPr="00D9359A" w:rsidRDefault="00200F74" w:rsidP="00EC180A">
      <w:pPr>
        <w:numPr>
          <w:ilvl w:val="1"/>
          <w:numId w:val="19"/>
        </w:numPr>
        <w:rPr>
          <w:rFonts w:cs="Arial"/>
          <w:szCs w:val="22"/>
        </w:rPr>
      </w:pPr>
      <w:r w:rsidRPr="00D9359A">
        <w:rPr>
          <w:rFonts w:cs="Arial"/>
          <w:szCs w:val="22"/>
        </w:rPr>
        <w:t>Cronograma.</w:t>
      </w:r>
    </w:p>
    <w:p w:rsidR="00200F74" w:rsidRDefault="00200F74" w:rsidP="00EC180A">
      <w:pPr>
        <w:numPr>
          <w:ilvl w:val="1"/>
          <w:numId w:val="19"/>
        </w:numPr>
        <w:rPr>
          <w:rFonts w:cs="Arial"/>
          <w:szCs w:val="22"/>
        </w:rPr>
      </w:pPr>
      <w:r w:rsidRPr="00CE5BC8">
        <w:rPr>
          <w:rFonts w:cs="Arial"/>
          <w:szCs w:val="22"/>
        </w:rPr>
        <w:t>Resultados esperados.</w:t>
      </w:r>
    </w:p>
    <w:p w:rsidR="00200F74" w:rsidRPr="00CE5BC8" w:rsidRDefault="00200F74" w:rsidP="00EC180A">
      <w:pPr>
        <w:numPr>
          <w:ilvl w:val="1"/>
          <w:numId w:val="19"/>
        </w:numPr>
        <w:rPr>
          <w:rFonts w:cs="Arial"/>
          <w:szCs w:val="22"/>
        </w:rPr>
      </w:pPr>
      <w:r w:rsidRPr="00CE5BC8">
        <w:rPr>
          <w:rFonts w:cs="Arial"/>
          <w:szCs w:val="22"/>
        </w:rPr>
        <w:t xml:space="preserve">Presupuesto: </w:t>
      </w:r>
      <w:r w:rsidR="0060244D">
        <w:rPr>
          <w:rFonts w:cs="Arial"/>
          <w:szCs w:val="22"/>
        </w:rPr>
        <w:t>detallando</w:t>
      </w:r>
      <w:r w:rsidR="0060244D" w:rsidRPr="00CE5BC8">
        <w:rPr>
          <w:rFonts w:cs="Arial"/>
          <w:szCs w:val="22"/>
        </w:rPr>
        <w:t xml:space="preserve"> </w:t>
      </w:r>
      <w:r w:rsidR="0060244D">
        <w:rPr>
          <w:rFonts w:cs="Arial"/>
          <w:szCs w:val="22"/>
        </w:rPr>
        <w:t>los conceptos de gasto</w:t>
      </w:r>
      <w:r w:rsidRPr="00CE5BC8">
        <w:rPr>
          <w:rFonts w:cs="Arial"/>
          <w:szCs w:val="22"/>
        </w:rPr>
        <w:t>.</w:t>
      </w:r>
    </w:p>
    <w:p w:rsidR="00200F74" w:rsidRDefault="00200F74" w:rsidP="00200F74">
      <w:pPr>
        <w:ind w:left="1068"/>
        <w:rPr>
          <w:rFonts w:cs="Arial"/>
          <w:szCs w:val="22"/>
        </w:rPr>
      </w:pPr>
    </w:p>
    <w:p w:rsidR="00200F74" w:rsidRDefault="0060244D" w:rsidP="00EC180A">
      <w:pPr>
        <w:numPr>
          <w:ilvl w:val="0"/>
          <w:numId w:val="19"/>
        </w:numPr>
        <w:rPr>
          <w:rFonts w:cs="Arial"/>
          <w:szCs w:val="22"/>
        </w:rPr>
      </w:pPr>
      <w:r>
        <w:rPr>
          <w:rFonts w:cs="Arial"/>
          <w:szCs w:val="22"/>
        </w:rPr>
        <w:t>ANEXO</w:t>
      </w:r>
      <w:r w:rsidRPr="00D9359A">
        <w:rPr>
          <w:rFonts w:cs="Arial"/>
          <w:szCs w:val="22"/>
        </w:rPr>
        <w:t xml:space="preserve"> </w:t>
      </w:r>
      <w:r w:rsidR="00200F74">
        <w:rPr>
          <w:rFonts w:cs="Arial"/>
          <w:szCs w:val="22"/>
        </w:rPr>
        <w:t>VI</w:t>
      </w:r>
      <w:r w:rsidR="00200F74" w:rsidRPr="00D9359A">
        <w:rPr>
          <w:rFonts w:cs="Arial"/>
          <w:szCs w:val="22"/>
        </w:rPr>
        <w:t>: Ficha Descriptiva Básica del proyecto o acción.</w:t>
      </w:r>
    </w:p>
    <w:p w:rsidR="00200F74" w:rsidRPr="00D9359A" w:rsidRDefault="00200F74" w:rsidP="00200F74">
      <w:pPr>
        <w:ind w:left="360"/>
        <w:rPr>
          <w:rFonts w:cs="Arial"/>
          <w:szCs w:val="22"/>
        </w:rPr>
      </w:pPr>
    </w:p>
    <w:p w:rsidR="00200F74" w:rsidRPr="0095735E" w:rsidRDefault="0060244D" w:rsidP="00EC180A">
      <w:pPr>
        <w:numPr>
          <w:ilvl w:val="0"/>
          <w:numId w:val="19"/>
        </w:numPr>
        <w:rPr>
          <w:rFonts w:cs="Arial"/>
          <w:szCs w:val="22"/>
        </w:rPr>
      </w:pPr>
      <w:r>
        <w:rPr>
          <w:rFonts w:cs="Arial"/>
          <w:szCs w:val="22"/>
        </w:rPr>
        <w:t>ANEXO</w:t>
      </w:r>
      <w:r w:rsidRPr="0095735E">
        <w:rPr>
          <w:rFonts w:cs="Arial"/>
          <w:szCs w:val="22"/>
        </w:rPr>
        <w:t xml:space="preserve"> </w:t>
      </w:r>
      <w:r w:rsidR="00200F74" w:rsidRPr="0095735E">
        <w:rPr>
          <w:rFonts w:cs="Arial"/>
          <w:szCs w:val="22"/>
        </w:rPr>
        <w:t xml:space="preserve">VII: </w:t>
      </w:r>
      <w:r w:rsidR="00792FEC">
        <w:rPr>
          <w:rFonts w:cs="Arial"/>
          <w:szCs w:val="22"/>
        </w:rPr>
        <w:t xml:space="preserve">Ficha justificativa de los conceptos por </w:t>
      </w:r>
      <w:r w:rsidR="00200F74" w:rsidRPr="0095735E">
        <w:rPr>
          <w:rFonts w:cs="Arial"/>
          <w:szCs w:val="22"/>
        </w:rPr>
        <w:t xml:space="preserve">los que se estima debe recibir puntuación, con un máximo de </w:t>
      </w:r>
      <w:r w:rsidR="00792FEC">
        <w:rPr>
          <w:rFonts w:cs="Arial"/>
          <w:szCs w:val="22"/>
        </w:rPr>
        <w:t>treinta</w:t>
      </w:r>
      <w:r w:rsidR="00200F74" w:rsidRPr="0095735E">
        <w:rPr>
          <w:rFonts w:cs="Arial"/>
          <w:szCs w:val="22"/>
        </w:rPr>
        <w:t xml:space="preserve"> palabras.</w:t>
      </w:r>
    </w:p>
    <w:p w:rsidR="00200F74" w:rsidRPr="0095735E" w:rsidRDefault="00200F74" w:rsidP="00200F74">
      <w:pPr>
        <w:pStyle w:val="Prrafodelista"/>
        <w:rPr>
          <w:rFonts w:cs="Arial"/>
          <w:szCs w:val="22"/>
        </w:rPr>
      </w:pPr>
    </w:p>
    <w:p w:rsidR="00200F74" w:rsidRPr="0095735E" w:rsidRDefault="00792FEC" w:rsidP="00EC180A">
      <w:pPr>
        <w:numPr>
          <w:ilvl w:val="0"/>
          <w:numId w:val="19"/>
        </w:numPr>
        <w:rPr>
          <w:rFonts w:cs="Arial"/>
          <w:szCs w:val="22"/>
        </w:rPr>
      </w:pPr>
      <w:r>
        <w:rPr>
          <w:rFonts w:cs="Arial"/>
          <w:szCs w:val="22"/>
        </w:rPr>
        <w:t>ANEXO</w:t>
      </w:r>
      <w:r w:rsidRPr="0095735E">
        <w:rPr>
          <w:rFonts w:cs="Arial"/>
          <w:szCs w:val="22"/>
        </w:rPr>
        <w:t xml:space="preserve"> </w:t>
      </w:r>
      <w:r w:rsidR="006E5EB3">
        <w:rPr>
          <w:rFonts w:cs="Arial"/>
          <w:szCs w:val="22"/>
        </w:rPr>
        <w:t>VIII</w:t>
      </w:r>
      <w:r w:rsidR="00200F74" w:rsidRPr="0095735E">
        <w:rPr>
          <w:rFonts w:cs="Arial"/>
          <w:szCs w:val="22"/>
        </w:rPr>
        <w:t>: declaración responsable de los siguientes aspectos:</w:t>
      </w:r>
    </w:p>
    <w:p w:rsidR="00200F74" w:rsidRPr="0095735E" w:rsidRDefault="00200F74" w:rsidP="00EC180A">
      <w:pPr>
        <w:numPr>
          <w:ilvl w:val="1"/>
          <w:numId w:val="19"/>
        </w:numPr>
        <w:rPr>
          <w:rFonts w:cs="Arial"/>
          <w:szCs w:val="22"/>
        </w:rPr>
      </w:pPr>
      <w:r w:rsidRPr="0095735E">
        <w:rPr>
          <w:rFonts w:cs="Arial"/>
          <w:szCs w:val="22"/>
        </w:rPr>
        <w:lastRenderedPageBreak/>
        <w:t>Que se reúnen los requisitos que establece el artículo 13 de la Ley Foral 11/2005, de 9 de noviembre, de Subvenciones.</w:t>
      </w:r>
    </w:p>
    <w:p w:rsidR="00200F74" w:rsidRPr="0095735E" w:rsidRDefault="00200F74" w:rsidP="00EC180A">
      <w:pPr>
        <w:numPr>
          <w:ilvl w:val="1"/>
          <w:numId w:val="19"/>
        </w:numPr>
        <w:rPr>
          <w:rFonts w:cs="Arial"/>
          <w:szCs w:val="22"/>
        </w:rPr>
      </w:pPr>
      <w:r w:rsidRPr="0095735E">
        <w:rPr>
          <w:rFonts w:cs="Arial"/>
          <w:szCs w:val="22"/>
        </w:rPr>
        <w:t xml:space="preserve">Que se cumplen los requisitos previos recogidos en la base segunda, </w:t>
      </w:r>
      <w:r w:rsidR="00F1210A">
        <w:rPr>
          <w:rFonts w:cs="Arial"/>
          <w:szCs w:val="22"/>
        </w:rPr>
        <w:t xml:space="preserve">apartados </w:t>
      </w:r>
      <w:r w:rsidRPr="0095735E">
        <w:rPr>
          <w:rFonts w:cs="Arial"/>
          <w:szCs w:val="22"/>
        </w:rPr>
        <w:t>a y b.</w:t>
      </w:r>
    </w:p>
    <w:p w:rsidR="00200F74" w:rsidRPr="0095735E" w:rsidRDefault="00200F74" w:rsidP="00200F74">
      <w:pPr>
        <w:ind w:left="1080"/>
        <w:rPr>
          <w:rFonts w:cs="Arial"/>
          <w:szCs w:val="22"/>
        </w:rPr>
      </w:pPr>
    </w:p>
    <w:p w:rsidR="002043AA" w:rsidRDefault="002043AA" w:rsidP="00F217F4">
      <w:pPr>
        <w:ind w:left="720"/>
        <w:contextualSpacing/>
        <w:rPr>
          <w:rFonts w:cs="Arial"/>
          <w:szCs w:val="22"/>
        </w:rPr>
      </w:pPr>
    </w:p>
    <w:p w:rsidR="008818F2" w:rsidRPr="006C68DD" w:rsidRDefault="002043AA" w:rsidP="0080746D">
      <w:pPr>
        <w:keepNext/>
        <w:spacing w:after="240"/>
        <w:outlineLvl w:val="0"/>
        <w:rPr>
          <w:rFonts w:cs="Arial"/>
          <w:b/>
          <w:i/>
          <w:szCs w:val="22"/>
          <w:lang w:val="es-ES_tradnl"/>
        </w:rPr>
      </w:pPr>
      <w:r>
        <w:rPr>
          <w:rFonts w:cs="Arial"/>
          <w:b/>
          <w:i/>
          <w:szCs w:val="22"/>
          <w:lang w:val="es-ES_tradnl"/>
        </w:rPr>
        <w:t>Sex</w:t>
      </w:r>
      <w:r w:rsidR="006C68DD" w:rsidRPr="006C68DD">
        <w:rPr>
          <w:rFonts w:cs="Arial"/>
          <w:b/>
          <w:i/>
          <w:szCs w:val="22"/>
          <w:lang w:val="es-ES_tradnl"/>
        </w:rPr>
        <w:t>ta</w:t>
      </w:r>
      <w:r w:rsidR="008818F2" w:rsidRPr="006C68DD">
        <w:rPr>
          <w:rFonts w:cs="Arial"/>
          <w:b/>
          <w:i/>
          <w:szCs w:val="22"/>
          <w:lang w:val="es-ES_tradnl"/>
        </w:rPr>
        <w:t>. Órgano de evaluación.</w:t>
      </w:r>
    </w:p>
    <w:p w:rsidR="008818F2" w:rsidRDefault="008818F2" w:rsidP="008818F2">
      <w:pPr>
        <w:contextualSpacing/>
        <w:rPr>
          <w:rFonts w:cs="Arial"/>
          <w:szCs w:val="22"/>
        </w:rPr>
      </w:pPr>
      <w:r w:rsidRPr="008818F2">
        <w:rPr>
          <w:rFonts w:cs="Arial"/>
          <w:szCs w:val="22"/>
        </w:rPr>
        <w:t>La evaluación de las solicitudes será realizada por una Comisión Técnica de Valoración integrada por:</w:t>
      </w:r>
    </w:p>
    <w:p w:rsidR="00EF084D" w:rsidRPr="008818F2" w:rsidRDefault="00EF084D" w:rsidP="008818F2">
      <w:pPr>
        <w:contextualSpacing/>
        <w:rPr>
          <w:rFonts w:cs="Arial"/>
          <w:szCs w:val="22"/>
        </w:rPr>
      </w:pPr>
    </w:p>
    <w:p w:rsidR="008818F2" w:rsidRPr="008818F2" w:rsidRDefault="0056173B" w:rsidP="008818F2">
      <w:pPr>
        <w:ind w:left="720"/>
        <w:contextualSpacing/>
        <w:rPr>
          <w:rFonts w:cs="Arial"/>
          <w:szCs w:val="22"/>
        </w:rPr>
      </w:pPr>
      <w:r>
        <w:rPr>
          <w:rFonts w:cs="Arial"/>
          <w:szCs w:val="22"/>
        </w:rPr>
        <w:t>Presidencia: D</w:t>
      </w:r>
      <w:r w:rsidR="008818F2" w:rsidRPr="008818F2">
        <w:rPr>
          <w:rFonts w:cs="Arial"/>
          <w:szCs w:val="22"/>
        </w:rPr>
        <w:t xml:space="preserve">irección del Servicio de </w:t>
      </w:r>
      <w:r w:rsidR="008818F2">
        <w:rPr>
          <w:rFonts w:cs="Arial"/>
          <w:szCs w:val="22"/>
        </w:rPr>
        <w:t>Territorio y Paisaje</w:t>
      </w:r>
      <w:r w:rsidR="008818F2" w:rsidRPr="008818F2">
        <w:rPr>
          <w:rFonts w:cs="Arial"/>
          <w:szCs w:val="22"/>
        </w:rPr>
        <w:t>, o personal en quien delegue.</w:t>
      </w:r>
    </w:p>
    <w:p w:rsidR="008818F2" w:rsidRPr="008818F2" w:rsidRDefault="008818F2" w:rsidP="008818F2">
      <w:pPr>
        <w:ind w:left="720"/>
        <w:contextualSpacing/>
        <w:rPr>
          <w:rFonts w:cs="Arial"/>
          <w:szCs w:val="22"/>
        </w:rPr>
      </w:pPr>
      <w:r w:rsidRPr="008818F2">
        <w:rPr>
          <w:rFonts w:cs="Arial"/>
          <w:szCs w:val="22"/>
        </w:rPr>
        <w:t xml:space="preserve">Secretaría: </w:t>
      </w:r>
      <w:r w:rsidR="0056173B">
        <w:rPr>
          <w:rFonts w:cs="Arial"/>
          <w:szCs w:val="22"/>
        </w:rPr>
        <w:t>D</w:t>
      </w:r>
      <w:r>
        <w:rPr>
          <w:rFonts w:cs="Arial"/>
          <w:szCs w:val="22"/>
        </w:rPr>
        <w:t xml:space="preserve">irección del Servicio </w:t>
      </w:r>
      <w:r w:rsidR="0056173B">
        <w:rPr>
          <w:rFonts w:cs="Arial"/>
          <w:szCs w:val="22"/>
        </w:rPr>
        <w:t>Jurídico-A</w:t>
      </w:r>
      <w:r w:rsidR="00EF084D">
        <w:rPr>
          <w:rFonts w:cs="Arial"/>
          <w:szCs w:val="22"/>
        </w:rPr>
        <w:t>dministrativo del Territorio</w:t>
      </w:r>
      <w:r w:rsidRPr="008818F2">
        <w:rPr>
          <w:rFonts w:cs="Arial"/>
          <w:szCs w:val="22"/>
        </w:rPr>
        <w:t>, o personal en quien delegue.</w:t>
      </w:r>
    </w:p>
    <w:p w:rsidR="00ED456D" w:rsidRDefault="008818F2" w:rsidP="008818F2">
      <w:pPr>
        <w:ind w:left="720"/>
        <w:contextualSpacing/>
        <w:rPr>
          <w:rFonts w:cs="Arial"/>
          <w:szCs w:val="22"/>
        </w:rPr>
      </w:pPr>
      <w:r w:rsidRPr="008818F2">
        <w:rPr>
          <w:rFonts w:cs="Arial"/>
          <w:szCs w:val="22"/>
        </w:rPr>
        <w:t xml:space="preserve">Vocalía: jefatura de Sección de </w:t>
      </w:r>
      <w:r w:rsidR="00EF084D">
        <w:rPr>
          <w:rFonts w:cs="Arial"/>
          <w:szCs w:val="22"/>
        </w:rPr>
        <w:t>Planificación Territorial y Participación</w:t>
      </w:r>
      <w:r w:rsidRPr="008818F2">
        <w:rPr>
          <w:rFonts w:cs="Arial"/>
          <w:szCs w:val="22"/>
        </w:rPr>
        <w:t>, o personal en quien delegue.</w:t>
      </w:r>
    </w:p>
    <w:p w:rsidR="00EF084D" w:rsidRDefault="00EF084D" w:rsidP="00EF084D">
      <w:pPr>
        <w:contextualSpacing/>
        <w:rPr>
          <w:rFonts w:cs="Arial"/>
          <w:szCs w:val="22"/>
        </w:rPr>
      </w:pPr>
    </w:p>
    <w:p w:rsidR="00EF084D" w:rsidRDefault="00EF084D" w:rsidP="00EF084D">
      <w:pPr>
        <w:contextualSpacing/>
        <w:rPr>
          <w:rFonts w:cs="Arial"/>
          <w:szCs w:val="22"/>
        </w:rPr>
      </w:pPr>
      <w:r>
        <w:rPr>
          <w:rFonts w:cs="Arial"/>
          <w:szCs w:val="22"/>
        </w:rPr>
        <w:t>Si lo considera pertinente, l</w:t>
      </w:r>
      <w:r w:rsidRPr="00EF084D">
        <w:rPr>
          <w:rFonts w:cs="Arial"/>
          <w:szCs w:val="22"/>
        </w:rPr>
        <w:t>a Comisión Técnica de Valoración podrá solicitar la participación de técnicos expertos en las materias objeto</w:t>
      </w:r>
      <w:r>
        <w:rPr>
          <w:rFonts w:cs="Arial"/>
          <w:szCs w:val="22"/>
        </w:rPr>
        <w:t xml:space="preserve"> de las solicitudes presentadas.</w:t>
      </w:r>
    </w:p>
    <w:p w:rsidR="006C68DD" w:rsidRDefault="006C68DD" w:rsidP="006C68DD">
      <w:pPr>
        <w:shd w:val="clear" w:color="auto" w:fill="FFFFFF"/>
        <w:spacing w:after="168"/>
        <w:rPr>
          <w:rFonts w:cs="Arial"/>
          <w:b/>
          <w:i/>
          <w:szCs w:val="22"/>
          <w:lang w:val="es-ES_tradnl"/>
        </w:rPr>
      </w:pPr>
    </w:p>
    <w:p w:rsidR="00171C55" w:rsidRPr="00171C55" w:rsidRDefault="002043AA" w:rsidP="0080746D">
      <w:pPr>
        <w:keepNext/>
        <w:spacing w:after="240"/>
        <w:outlineLvl w:val="0"/>
        <w:rPr>
          <w:rFonts w:cs="Arial"/>
          <w:b/>
          <w:i/>
          <w:szCs w:val="22"/>
          <w:lang w:val="es-ES_tradnl"/>
        </w:rPr>
      </w:pPr>
      <w:r w:rsidRPr="006C68DD">
        <w:rPr>
          <w:rFonts w:cs="Arial"/>
          <w:b/>
          <w:i/>
          <w:szCs w:val="22"/>
          <w:lang w:val="es-ES_tradnl"/>
        </w:rPr>
        <w:t>Sé</w:t>
      </w:r>
      <w:r>
        <w:rPr>
          <w:rFonts w:cs="Arial"/>
          <w:b/>
          <w:i/>
          <w:szCs w:val="22"/>
          <w:lang w:val="es-ES_tradnl"/>
        </w:rPr>
        <w:t>ptima</w:t>
      </w:r>
      <w:r w:rsidR="00171C55" w:rsidRPr="00171C55">
        <w:rPr>
          <w:rFonts w:cs="Arial"/>
          <w:b/>
          <w:i/>
          <w:szCs w:val="22"/>
          <w:lang w:val="es-ES_tradnl"/>
        </w:rPr>
        <w:t>.</w:t>
      </w:r>
      <w:r w:rsidR="00171C55" w:rsidRPr="006C68DD">
        <w:rPr>
          <w:rFonts w:cs="Arial"/>
          <w:b/>
          <w:i/>
          <w:szCs w:val="22"/>
          <w:lang w:val="es-ES_tradnl"/>
        </w:rPr>
        <w:t xml:space="preserve"> </w:t>
      </w:r>
      <w:r w:rsidR="00171C55" w:rsidRPr="00171C55">
        <w:rPr>
          <w:rFonts w:cs="Arial"/>
          <w:b/>
          <w:i/>
          <w:szCs w:val="22"/>
          <w:lang w:val="es-ES_tradnl"/>
        </w:rPr>
        <w:t>Ordenación, instrucción y resolución de la convocatoria.</w:t>
      </w:r>
    </w:p>
    <w:p w:rsidR="00171C55" w:rsidRDefault="00873DB8" w:rsidP="00EC180A">
      <w:pPr>
        <w:numPr>
          <w:ilvl w:val="0"/>
          <w:numId w:val="5"/>
        </w:numPr>
        <w:contextualSpacing/>
        <w:rPr>
          <w:rFonts w:cs="Arial"/>
          <w:szCs w:val="22"/>
        </w:rPr>
      </w:pPr>
      <w:r w:rsidRPr="00873DB8">
        <w:rPr>
          <w:rFonts w:cs="Arial"/>
          <w:szCs w:val="22"/>
        </w:rPr>
        <w:t>Recibida la s</w:t>
      </w:r>
      <w:r w:rsidR="005674DE">
        <w:rPr>
          <w:rFonts w:cs="Arial"/>
          <w:szCs w:val="22"/>
        </w:rPr>
        <w:t>olicitud se comprobará, por la S</w:t>
      </w:r>
      <w:r w:rsidRPr="00873DB8">
        <w:rPr>
          <w:rFonts w:cs="Arial"/>
          <w:szCs w:val="22"/>
        </w:rPr>
        <w:t>ección de Planificación Territorial y Participación</w:t>
      </w:r>
      <w:r>
        <w:rPr>
          <w:rFonts w:cs="Arial"/>
          <w:szCs w:val="22"/>
        </w:rPr>
        <w:t>,</w:t>
      </w:r>
      <w:r w:rsidRPr="00873DB8">
        <w:rPr>
          <w:rFonts w:cs="Arial"/>
          <w:szCs w:val="22"/>
        </w:rPr>
        <w:t xml:space="preserve"> que se acompaña de toda la documentación exigida en las presentes bases. Si no </w:t>
      </w:r>
      <w:r>
        <w:rPr>
          <w:rFonts w:cs="Arial"/>
          <w:szCs w:val="22"/>
        </w:rPr>
        <w:t xml:space="preserve">fuera así, </w:t>
      </w:r>
      <w:r w:rsidRPr="00873DB8">
        <w:rPr>
          <w:rFonts w:cs="Arial"/>
          <w:szCs w:val="22"/>
        </w:rPr>
        <w:t xml:space="preserve">se requerirá al interesado para que la subsane en el plazo de </w:t>
      </w:r>
      <w:r w:rsidR="00BD17CE" w:rsidRPr="00CA07B2">
        <w:rPr>
          <w:rFonts w:cs="Arial"/>
          <w:szCs w:val="22"/>
        </w:rPr>
        <w:t>diez</w:t>
      </w:r>
      <w:r w:rsidRPr="00CA07B2">
        <w:rPr>
          <w:rFonts w:cs="Arial"/>
          <w:szCs w:val="22"/>
        </w:rPr>
        <w:t xml:space="preserve"> días hábiles a</w:t>
      </w:r>
      <w:r w:rsidRPr="00873DB8">
        <w:rPr>
          <w:rFonts w:cs="Arial"/>
          <w:szCs w:val="22"/>
        </w:rPr>
        <w:t xml:space="preserve"> contar desde el día siguiente a la notificación del requerimiento de subsanación, indicándole que si no lo hiciera se le tendrá por desistido de su solicitud.</w:t>
      </w:r>
    </w:p>
    <w:p w:rsidR="000B457D" w:rsidRDefault="000B457D" w:rsidP="000B457D">
      <w:pPr>
        <w:ind w:left="1068"/>
        <w:contextualSpacing/>
        <w:rPr>
          <w:rFonts w:cs="Arial"/>
          <w:szCs w:val="22"/>
        </w:rPr>
      </w:pPr>
    </w:p>
    <w:p w:rsidR="00873DB8" w:rsidRDefault="000B457D" w:rsidP="00EC180A">
      <w:pPr>
        <w:numPr>
          <w:ilvl w:val="0"/>
          <w:numId w:val="5"/>
        </w:numPr>
        <w:contextualSpacing/>
        <w:rPr>
          <w:rFonts w:cs="Arial"/>
          <w:szCs w:val="22"/>
        </w:rPr>
      </w:pPr>
      <w:r w:rsidRPr="000B457D">
        <w:rPr>
          <w:rFonts w:cs="Arial"/>
          <w:szCs w:val="22"/>
        </w:rPr>
        <w:t>La Comisión Técnica de Valoración emitirá informe justificado sobre las puntuaciones otorgadas a cada proyecto.</w:t>
      </w:r>
    </w:p>
    <w:p w:rsidR="000B457D" w:rsidRDefault="000B457D" w:rsidP="000B457D">
      <w:pPr>
        <w:pStyle w:val="Prrafodelista"/>
        <w:rPr>
          <w:rFonts w:cs="Arial"/>
          <w:szCs w:val="22"/>
        </w:rPr>
      </w:pPr>
    </w:p>
    <w:p w:rsidR="000B457D" w:rsidRDefault="000B457D" w:rsidP="00EC180A">
      <w:pPr>
        <w:numPr>
          <w:ilvl w:val="0"/>
          <w:numId w:val="5"/>
        </w:numPr>
        <w:contextualSpacing/>
        <w:rPr>
          <w:rFonts w:cs="Arial"/>
          <w:szCs w:val="22"/>
        </w:rPr>
      </w:pPr>
      <w:r w:rsidRPr="000B457D">
        <w:rPr>
          <w:rFonts w:cs="Arial"/>
          <w:szCs w:val="22"/>
        </w:rPr>
        <w:t>Una vez realizada la evaluación por la Comisión Técnica prevista en la base anterior, conforme a los criterios, forma y prioridades establecidas en las presentes bases reguladoras</w:t>
      </w:r>
      <w:r w:rsidR="00792FEC">
        <w:rPr>
          <w:rFonts w:cs="Arial"/>
          <w:szCs w:val="22"/>
        </w:rPr>
        <w:t>,</w:t>
      </w:r>
      <w:r w:rsidRPr="000B457D">
        <w:rPr>
          <w:rFonts w:cs="Arial"/>
          <w:szCs w:val="22"/>
        </w:rPr>
        <w:t xml:space="preserve"> el Servicio de </w:t>
      </w:r>
      <w:r>
        <w:rPr>
          <w:rFonts w:cs="Arial"/>
          <w:szCs w:val="22"/>
        </w:rPr>
        <w:t>Territorio y Paisaje</w:t>
      </w:r>
      <w:r w:rsidRPr="000B457D">
        <w:rPr>
          <w:rFonts w:cs="Arial"/>
          <w:szCs w:val="22"/>
        </w:rPr>
        <w:t xml:space="preserve"> formulará una propuesta de resolución, junto con un informe en el que conste que las entidades beneficiarias cumplen todos los requisitos necesarios para acceder a las correspondientes subvenciones y una relación de los que</w:t>
      </w:r>
      <w:r w:rsidR="00792FEC">
        <w:rPr>
          <w:rFonts w:cs="Arial"/>
          <w:szCs w:val="22"/>
        </w:rPr>
        <w:t xml:space="preserve"> quedan fuera de la convocatoria por no cumplir los requisitos de la misma o</w:t>
      </w:r>
      <w:r w:rsidRPr="000B457D">
        <w:rPr>
          <w:rFonts w:cs="Arial"/>
          <w:szCs w:val="22"/>
        </w:rPr>
        <w:t xml:space="preserve"> por limitación presupuestaria.</w:t>
      </w:r>
    </w:p>
    <w:p w:rsidR="000B457D" w:rsidRDefault="000B457D" w:rsidP="000B457D">
      <w:pPr>
        <w:pStyle w:val="Prrafodelista"/>
        <w:rPr>
          <w:rFonts w:cs="Arial"/>
          <w:szCs w:val="22"/>
        </w:rPr>
      </w:pPr>
    </w:p>
    <w:p w:rsidR="000B457D" w:rsidRDefault="000B457D" w:rsidP="00EC180A">
      <w:pPr>
        <w:numPr>
          <w:ilvl w:val="0"/>
          <w:numId w:val="5"/>
        </w:numPr>
        <w:contextualSpacing/>
        <w:rPr>
          <w:rFonts w:cs="Arial"/>
          <w:szCs w:val="22"/>
        </w:rPr>
      </w:pPr>
      <w:r w:rsidRPr="000B457D">
        <w:rPr>
          <w:rFonts w:cs="Arial"/>
          <w:szCs w:val="22"/>
        </w:rPr>
        <w:t xml:space="preserve">Las subvenciones se otorgarán o denegarán por Resolución motivada del </w:t>
      </w:r>
      <w:r w:rsidR="00792FEC">
        <w:rPr>
          <w:rFonts w:cs="Arial"/>
          <w:szCs w:val="22"/>
        </w:rPr>
        <w:t>D</w:t>
      </w:r>
      <w:r w:rsidR="00792FEC" w:rsidRPr="000B457D">
        <w:rPr>
          <w:rFonts w:cs="Arial"/>
          <w:szCs w:val="22"/>
        </w:rPr>
        <w:t xml:space="preserve">irector </w:t>
      </w:r>
      <w:r w:rsidR="00792FEC">
        <w:rPr>
          <w:rFonts w:cs="Arial"/>
          <w:szCs w:val="22"/>
        </w:rPr>
        <w:t>G</w:t>
      </w:r>
      <w:r w:rsidR="00792FEC" w:rsidRPr="000B457D">
        <w:rPr>
          <w:rFonts w:cs="Arial"/>
          <w:szCs w:val="22"/>
        </w:rPr>
        <w:t xml:space="preserve">eneral </w:t>
      </w:r>
      <w:r w:rsidRPr="000B457D">
        <w:rPr>
          <w:rFonts w:cs="Arial"/>
          <w:szCs w:val="22"/>
        </w:rPr>
        <w:t xml:space="preserve">de </w:t>
      </w:r>
      <w:r>
        <w:rPr>
          <w:rFonts w:cs="Arial"/>
          <w:szCs w:val="22"/>
        </w:rPr>
        <w:t>Ordenación del Territorio</w:t>
      </w:r>
      <w:r w:rsidRPr="000B457D">
        <w:rPr>
          <w:rFonts w:cs="Arial"/>
          <w:szCs w:val="22"/>
        </w:rPr>
        <w:t>. Las ayudas se concederán por orden decreciente de puntuación hasta agotar el presupuesto disponible.</w:t>
      </w:r>
    </w:p>
    <w:p w:rsidR="00F66AE5" w:rsidRDefault="00F66AE5" w:rsidP="00F66AE5">
      <w:pPr>
        <w:pStyle w:val="Prrafodelista"/>
        <w:rPr>
          <w:rFonts w:cs="Arial"/>
          <w:szCs w:val="22"/>
        </w:rPr>
      </w:pPr>
    </w:p>
    <w:p w:rsidR="00E40BAE" w:rsidRDefault="00E40BAE" w:rsidP="00E40BAE">
      <w:pPr>
        <w:ind w:left="1068"/>
        <w:contextualSpacing/>
        <w:rPr>
          <w:rFonts w:cs="Arial"/>
          <w:szCs w:val="22"/>
        </w:rPr>
      </w:pPr>
      <w:r w:rsidRPr="00F66AE5">
        <w:rPr>
          <w:rFonts w:cs="Arial"/>
          <w:szCs w:val="22"/>
        </w:rPr>
        <w:t>Una vez concedidas las subvenciones, en caso de disponibilidad presupuestaria en alguna de las partidas, se podrá asignar el presupuesto disponible de la partida sobrante a la partida en la que hayan quedado solicitudes sin poder atender, siempre que se cumplan los requisitos exigidos en la Ley Foral 13/2007, de 4 de abril, de la Hacienda Pública de Navarra.</w:t>
      </w:r>
    </w:p>
    <w:p w:rsidR="00E40BAE" w:rsidRDefault="00E40BAE" w:rsidP="006838C5">
      <w:pPr>
        <w:ind w:left="1068"/>
        <w:contextualSpacing/>
        <w:rPr>
          <w:rFonts w:cs="Arial"/>
          <w:szCs w:val="22"/>
        </w:rPr>
      </w:pPr>
    </w:p>
    <w:p w:rsidR="006838C5" w:rsidRPr="006838C5" w:rsidRDefault="006838C5" w:rsidP="006838C5">
      <w:pPr>
        <w:ind w:left="1068"/>
        <w:contextualSpacing/>
        <w:rPr>
          <w:rFonts w:cs="Arial"/>
          <w:szCs w:val="22"/>
        </w:rPr>
      </w:pPr>
      <w:r w:rsidRPr="006838C5">
        <w:rPr>
          <w:rFonts w:cs="Arial"/>
          <w:szCs w:val="22"/>
        </w:rPr>
        <w:t xml:space="preserve">En el caso de que alguna entidad beneficiaria renuncie a la subvención antes de finalizar el plazo para presentar la justificación, se podrá destinar el importe destinado a ella, a las entidades que </w:t>
      </w:r>
      <w:r w:rsidR="00727BE1" w:rsidRPr="006838C5">
        <w:rPr>
          <w:rFonts w:cs="Arial"/>
          <w:szCs w:val="22"/>
          <w:lang w:val="es-ES_tradnl"/>
        </w:rPr>
        <w:t>no hayan alcanzado el máximo subvencionable</w:t>
      </w:r>
      <w:r w:rsidR="00727BE1" w:rsidRPr="006838C5" w:rsidDel="00727BE1">
        <w:rPr>
          <w:rFonts w:cs="Arial"/>
          <w:szCs w:val="22"/>
        </w:rPr>
        <w:t xml:space="preserve"> </w:t>
      </w:r>
      <w:r w:rsidRPr="006838C5">
        <w:rPr>
          <w:rFonts w:cs="Arial"/>
          <w:szCs w:val="22"/>
        </w:rPr>
        <w:t>por falta de crédito en la partida correspondiente en el orden de puntuación obtenida.</w:t>
      </w:r>
    </w:p>
    <w:p w:rsidR="006838C5" w:rsidRPr="006838C5" w:rsidRDefault="006838C5" w:rsidP="006838C5">
      <w:pPr>
        <w:ind w:left="1068"/>
        <w:contextualSpacing/>
        <w:rPr>
          <w:rFonts w:cs="Arial"/>
          <w:szCs w:val="22"/>
        </w:rPr>
      </w:pPr>
    </w:p>
    <w:p w:rsidR="006838C5" w:rsidRPr="006838C5" w:rsidRDefault="00727BE1" w:rsidP="006838C5">
      <w:pPr>
        <w:ind w:left="1068"/>
        <w:contextualSpacing/>
        <w:rPr>
          <w:rFonts w:cs="Arial"/>
          <w:szCs w:val="22"/>
        </w:rPr>
      </w:pPr>
      <w:r>
        <w:rPr>
          <w:rFonts w:cs="Arial"/>
          <w:szCs w:val="22"/>
        </w:rPr>
        <w:t xml:space="preserve">Igualmente, los remanentes de crédito que en su caso se produzcan una vez abonadas las subvenciones, </w:t>
      </w:r>
      <w:r w:rsidR="00027004">
        <w:rPr>
          <w:rFonts w:cs="Arial"/>
          <w:szCs w:val="22"/>
        </w:rPr>
        <w:t>podrán destinarse, en su caso,</w:t>
      </w:r>
      <w:r w:rsidR="006838C5" w:rsidRPr="006838C5">
        <w:rPr>
          <w:rFonts w:cs="Arial"/>
          <w:szCs w:val="22"/>
        </w:rPr>
        <w:t xml:space="preserve"> a aquellas solicitudes que </w:t>
      </w:r>
      <w:r w:rsidR="006838C5" w:rsidRPr="006838C5">
        <w:rPr>
          <w:rFonts w:cs="Arial"/>
          <w:szCs w:val="22"/>
          <w:lang w:val="es-ES_tradnl"/>
        </w:rPr>
        <w:t>no hayan alcanzado el máximo subvencionable</w:t>
      </w:r>
      <w:r w:rsidR="00E40BAE">
        <w:rPr>
          <w:rFonts w:cs="Arial"/>
          <w:szCs w:val="22"/>
          <w:lang w:val="es-ES_tradnl"/>
        </w:rPr>
        <w:t xml:space="preserve"> </w:t>
      </w:r>
      <w:r w:rsidR="00E40BAE" w:rsidRPr="006838C5">
        <w:rPr>
          <w:rFonts w:cs="Arial"/>
          <w:szCs w:val="22"/>
        </w:rPr>
        <w:t>en el orden de puntuación obtenida.</w:t>
      </w:r>
    </w:p>
    <w:p w:rsidR="000B457D" w:rsidRDefault="000B457D" w:rsidP="000B457D">
      <w:pPr>
        <w:ind w:left="1068"/>
        <w:contextualSpacing/>
        <w:rPr>
          <w:rFonts w:cs="Arial"/>
          <w:szCs w:val="22"/>
        </w:rPr>
      </w:pPr>
    </w:p>
    <w:p w:rsidR="000B457D" w:rsidRDefault="000B457D" w:rsidP="00EC180A">
      <w:pPr>
        <w:numPr>
          <w:ilvl w:val="0"/>
          <w:numId w:val="5"/>
        </w:numPr>
        <w:contextualSpacing/>
        <w:rPr>
          <w:rFonts w:cs="Arial"/>
          <w:szCs w:val="22"/>
        </w:rPr>
      </w:pPr>
      <w:r w:rsidRPr="000B457D">
        <w:rPr>
          <w:rFonts w:cs="Arial"/>
          <w:szCs w:val="22"/>
        </w:rPr>
        <w:t xml:space="preserve">El plazo para resolver el procedimiento </w:t>
      </w:r>
      <w:r w:rsidR="0000744F" w:rsidRPr="00470860">
        <w:rPr>
          <w:rFonts w:cs="Arial"/>
          <w:szCs w:val="22"/>
        </w:rPr>
        <w:t>será de 30 días naturales</w:t>
      </w:r>
      <w:r w:rsidRPr="000B457D">
        <w:rPr>
          <w:rFonts w:cs="Arial"/>
          <w:szCs w:val="22"/>
        </w:rPr>
        <w:t xml:space="preserve"> contados a partir de la fecha de finalización de la presentación de las solicitudes, transcurrido el cual, sin que haya recaído resolución expresa, se entenderá desestimada la solicitud.</w:t>
      </w:r>
    </w:p>
    <w:p w:rsidR="000B457D" w:rsidRDefault="000B457D" w:rsidP="000B457D">
      <w:pPr>
        <w:pStyle w:val="Prrafodelista"/>
        <w:rPr>
          <w:rFonts w:cs="Arial"/>
          <w:szCs w:val="22"/>
        </w:rPr>
      </w:pPr>
    </w:p>
    <w:p w:rsidR="006C68DD" w:rsidRDefault="006C68DD" w:rsidP="0040193F">
      <w:pPr>
        <w:contextualSpacing/>
        <w:rPr>
          <w:rFonts w:cs="Arial"/>
          <w:b/>
          <w:bCs/>
          <w:i/>
          <w:iCs/>
          <w:szCs w:val="22"/>
        </w:rPr>
      </w:pPr>
    </w:p>
    <w:p w:rsidR="00ED456D" w:rsidRPr="0080746D" w:rsidRDefault="007570F0" w:rsidP="0080746D">
      <w:pPr>
        <w:keepNext/>
        <w:spacing w:after="240"/>
        <w:outlineLvl w:val="0"/>
        <w:rPr>
          <w:rFonts w:cs="Arial"/>
          <w:b/>
          <w:i/>
          <w:szCs w:val="22"/>
          <w:lang w:val="es-ES_tradnl"/>
        </w:rPr>
      </w:pPr>
      <w:r>
        <w:rPr>
          <w:rFonts w:cs="Arial"/>
          <w:b/>
          <w:i/>
          <w:szCs w:val="22"/>
          <w:lang w:val="es-ES_tradnl"/>
        </w:rPr>
        <w:t>Octava</w:t>
      </w:r>
      <w:r w:rsidRPr="006C68DD">
        <w:rPr>
          <w:rFonts w:cs="Arial"/>
          <w:b/>
          <w:i/>
          <w:szCs w:val="22"/>
          <w:lang w:val="es-ES_tradnl"/>
        </w:rPr>
        <w:t>.</w:t>
      </w:r>
      <w:r w:rsidR="0040193F" w:rsidRPr="006C68DD">
        <w:rPr>
          <w:rFonts w:cs="Arial"/>
          <w:b/>
          <w:i/>
          <w:szCs w:val="22"/>
          <w:lang w:val="es-ES_tradnl"/>
        </w:rPr>
        <w:t xml:space="preserve"> Obligaciones </w:t>
      </w:r>
      <w:r w:rsidR="00E40BAE">
        <w:rPr>
          <w:rFonts w:cs="Arial"/>
          <w:b/>
          <w:i/>
          <w:szCs w:val="22"/>
          <w:lang w:val="es-ES_tradnl"/>
        </w:rPr>
        <w:t>de la entidad beneficiaria</w:t>
      </w:r>
      <w:r w:rsidR="0040193F" w:rsidRPr="006C68DD">
        <w:rPr>
          <w:rFonts w:cs="Arial"/>
          <w:b/>
          <w:i/>
          <w:szCs w:val="22"/>
          <w:lang w:val="es-ES_tradnl"/>
        </w:rPr>
        <w:t xml:space="preserve"> </w:t>
      </w:r>
    </w:p>
    <w:p w:rsidR="0040193F" w:rsidRPr="0040193F" w:rsidRDefault="0040193F" w:rsidP="0040193F">
      <w:pPr>
        <w:rPr>
          <w:rFonts w:cs="Arial"/>
          <w:szCs w:val="22"/>
        </w:rPr>
      </w:pPr>
      <w:r w:rsidRPr="0040193F">
        <w:rPr>
          <w:rFonts w:cs="Arial"/>
          <w:szCs w:val="22"/>
        </w:rPr>
        <w:t>Las entidades beneficiarias de las ayudas</w:t>
      </w:r>
      <w:r w:rsidR="008B1F41">
        <w:rPr>
          <w:rFonts w:cs="Arial"/>
          <w:szCs w:val="22"/>
        </w:rPr>
        <w:t xml:space="preserve"> están obligadas a</w:t>
      </w:r>
      <w:r w:rsidRPr="0040193F">
        <w:rPr>
          <w:rFonts w:cs="Arial"/>
          <w:szCs w:val="22"/>
        </w:rPr>
        <w:t>:</w:t>
      </w:r>
    </w:p>
    <w:p w:rsidR="0040193F" w:rsidRPr="0040193F" w:rsidRDefault="0040193F" w:rsidP="0040193F">
      <w:pPr>
        <w:rPr>
          <w:rFonts w:cs="Arial"/>
          <w:szCs w:val="22"/>
        </w:rPr>
      </w:pPr>
    </w:p>
    <w:p w:rsidR="0040193F" w:rsidRPr="0040193F" w:rsidRDefault="005674DE" w:rsidP="00EC180A">
      <w:pPr>
        <w:numPr>
          <w:ilvl w:val="0"/>
          <w:numId w:val="6"/>
        </w:numPr>
        <w:rPr>
          <w:rFonts w:cs="Arial"/>
          <w:szCs w:val="22"/>
        </w:rPr>
      </w:pPr>
      <w:r>
        <w:rPr>
          <w:rFonts w:cs="Arial"/>
          <w:szCs w:val="22"/>
        </w:rPr>
        <w:t>Comunicar por escrito al D</w:t>
      </w:r>
      <w:r w:rsidR="0040193F" w:rsidRPr="0040193F">
        <w:rPr>
          <w:rFonts w:cs="Arial"/>
          <w:szCs w:val="22"/>
        </w:rPr>
        <w:t xml:space="preserve">epartamento de </w:t>
      </w:r>
      <w:r w:rsidR="0040193F">
        <w:rPr>
          <w:rFonts w:cs="Arial"/>
          <w:szCs w:val="22"/>
        </w:rPr>
        <w:t xml:space="preserve">Cohesión Territorial </w:t>
      </w:r>
      <w:r w:rsidR="0040193F" w:rsidRPr="0040193F">
        <w:rPr>
          <w:rFonts w:cs="Arial"/>
          <w:szCs w:val="22"/>
        </w:rPr>
        <w:t>cualquier eventualidad en el desarrollo del proyecto que suponga modificación en su contenido o en su coste</w:t>
      </w:r>
      <w:r w:rsidR="00E40BAE">
        <w:rPr>
          <w:rFonts w:cs="Arial"/>
          <w:szCs w:val="22"/>
        </w:rPr>
        <w:t>,</w:t>
      </w:r>
      <w:r w:rsidR="0040193F" w:rsidRPr="0040193F">
        <w:rPr>
          <w:rFonts w:cs="Arial"/>
          <w:szCs w:val="22"/>
        </w:rPr>
        <w:t xml:space="preserve"> en el momento en que se produzca. Dicha modificación no supondrá compromiso para la Administración de la Comunidad Foral, si no es asumida de modo expreso. Cualquier modificación de fondo o forma en la elaboración del proyecto debe contar con la aprobación por escrito del servicio de</w:t>
      </w:r>
      <w:r w:rsidR="0040193F">
        <w:rPr>
          <w:rFonts w:cs="Arial"/>
          <w:szCs w:val="22"/>
        </w:rPr>
        <w:t xml:space="preserve"> Territorio y Paisaje</w:t>
      </w:r>
      <w:r w:rsidR="0040193F" w:rsidRPr="0040193F">
        <w:rPr>
          <w:rFonts w:cs="Arial"/>
          <w:szCs w:val="22"/>
        </w:rPr>
        <w:t>.</w:t>
      </w:r>
    </w:p>
    <w:p w:rsidR="0040193F" w:rsidRPr="0040193F" w:rsidRDefault="0040193F" w:rsidP="0040193F">
      <w:pPr>
        <w:rPr>
          <w:rFonts w:cs="Arial"/>
          <w:szCs w:val="22"/>
        </w:rPr>
      </w:pPr>
    </w:p>
    <w:p w:rsidR="0040193F" w:rsidRPr="0040193F" w:rsidRDefault="0040193F" w:rsidP="00EC180A">
      <w:pPr>
        <w:numPr>
          <w:ilvl w:val="0"/>
          <w:numId w:val="6"/>
        </w:numPr>
        <w:rPr>
          <w:rFonts w:cs="Arial"/>
          <w:szCs w:val="22"/>
        </w:rPr>
      </w:pPr>
      <w:r w:rsidRPr="0040193F">
        <w:rPr>
          <w:rFonts w:cs="Arial"/>
          <w:szCs w:val="22"/>
        </w:rPr>
        <w:t>Someterse a las actuaciones de comprobación, a efectuar por el órgano concedente, así como cualesquiera otras de comprobación y control financiero que puedan realizar los órganos de control competentes, aportando cuanta información le sea requerida en el ejercicio de las actuaciones anteriores.</w:t>
      </w:r>
    </w:p>
    <w:p w:rsidR="0040193F" w:rsidRPr="0040193F" w:rsidRDefault="0040193F" w:rsidP="0040193F">
      <w:pPr>
        <w:rPr>
          <w:rFonts w:cs="Arial"/>
          <w:szCs w:val="22"/>
        </w:rPr>
      </w:pPr>
    </w:p>
    <w:p w:rsidR="0040193F" w:rsidRPr="0040193F" w:rsidRDefault="0040193F" w:rsidP="00EC180A">
      <w:pPr>
        <w:numPr>
          <w:ilvl w:val="0"/>
          <w:numId w:val="6"/>
        </w:numPr>
        <w:rPr>
          <w:rFonts w:cs="Arial"/>
          <w:szCs w:val="22"/>
        </w:rPr>
      </w:pPr>
      <w:r w:rsidRPr="0040193F">
        <w:rPr>
          <w:rFonts w:cs="Arial"/>
          <w:szCs w:val="22"/>
        </w:rPr>
        <w:t>Registrar en la contabilidad o libros de registro el cobro de la subvención percibida y conservar los documentos justificativos de la aplicación de los fondos recibidos en tanto puedan ser objeto de las actuaciones de comprobación y control.</w:t>
      </w:r>
    </w:p>
    <w:p w:rsidR="0040193F" w:rsidRPr="0040193F" w:rsidRDefault="0040193F" w:rsidP="0040193F">
      <w:pPr>
        <w:rPr>
          <w:rFonts w:cs="Arial"/>
          <w:szCs w:val="22"/>
        </w:rPr>
      </w:pPr>
    </w:p>
    <w:p w:rsidR="006424ED" w:rsidRPr="00470860" w:rsidRDefault="00276C12" w:rsidP="00EC180A">
      <w:pPr>
        <w:numPr>
          <w:ilvl w:val="0"/>
          <w:numId w:val="6"/>
        </w:numPr>
        <w:rPr>
          <w:rFonts w:cs="Arial"/>
          <w:color w:val="FF0000"/>
          <w:szCs w:val="22"/>
        </w:rPr>
      </w:pPr>
      <w:r>
        <w:rPr>
          <w:rFonts w:cs="Arial"/>
          <w:szCs w:val="22"/>
        </w:rPr>
        <w:t>Hacer efectivo el derecho de una p</w:t>
      </w:r>
      <w:r w:rsidR="006424ED">
        <w:rPr>
          <w:rFonts w:cs="Arial"/>
          <w:szCs w:val="22"/>
        </w:rPr>
        <w:t>art</w:t>
      </w:r>
      <w:r>
        <w:rPr>
          <w:rFonts w:cs="Arial"/>
          <w:szCs w:val="22"/>
        </w:rPr>
        <w:t>icipación real</w:t>
      </w:r>
      <w:r w:rsidR="006424ED">
        <w:rPr>
          <w:rFonts w:cs="Arial"/>
          <w:szCs w:val="22"/>
        </w:rPr>
        <w:t>.</w:t>
      </w:r>
    </w:p>
    <w:p w:rsidR="006424ED" w:rsidRDefault="006424ED" w:rsidP="00470860">
      <w:pPr>
        <w:pStyle w:val="Prrafodelista"/>
        <w:rPr>
          <w:rFonts w:cs="Arial"/>
          <w:color w:val="FF0000"/>
          <w:szCs w:val="22"/>
        </w:rPr>
      </w:pPr>
    </w:p>
    <w:p w:rsidR="0040193F" w:rsidRPr="008B1F41" w:rsidRDefault="008B1F41" w:rsidP="00EC180A">
      <w:pPr>
        <w:numPr>
          <w:ilvl w:val="0"/>
          <w:numId w:val="6"/>
        </w:numPr>
        <w:rPr>
          <w:rFonts w:cs="Arial"/>
          <w:szCs w:val="22"/>
        </w:rPr>
      </w:pPr>
      <w:r>
        <w:rPr>
          <w:rFonts w:cs="Arial"/>
          <w:szCs w:val="22"/>
        </w:rPr>
        <w:t>Las entidades beneficiarias de las ayudas para la e</w:t>
      </w:r>
      <w:r w:rsidR="0000744F" w:rsidRPr="008B1F41">
        <w:rPr>
          <w:rFonts w:cs="Arial"/>
          <w:szCs w:val="22"/>
        </w:rPr>
        <w:t>laboraci</w:t>
      </w:r>
      <w:r>
        <w:rPr>
          <w:rFonts w:cs="Arial"/>
          <w:szCs w:val="22"/>
        </w:rPr>
        <w:t>ón de las Agendas (LINEA A)</w:t>
      </w:r>
      <w:r w:rsidR="006424ED">
        <w:rPr>
          <w:rFonts w:cs="Arial"/>
          <w:szCs w:val="22"/>
        </w:rPr>
        <w:t>, además de las anteriores, el c</w:t>
      </w:r>
      <w:r w:rsidR="0000744F" w:rsidRPr="008B1F41">
        <w:rPr>
          <w:rFonts w:cs="Arial"/>
          <w:szCs w:val="22"/>
        </w:rPr>
        <w:t>ompromiso de crear el Comité Ejecutivo Local, donde participarán representantes de las entidades locales que elaboran la agenda, representantes de las empresas contratadas para la agenda y representantes del Gobierno</w:t>
      </w:r>
      <w:r w:rsidR="005674DE">
        <w:rPr>
          <w:rFonts w:cs="Arial"/>
          <w:szCs w:val="22"/>
        </w:rPr>
        <w:t xml:space="preserve"> de Navarra, designados por el S</w:t>
      </w:r>
      <w:r w:rsidR="0000744F" w:rsidRPr="008B1F41">
        <w:rPr>
          <w:rFonts w:cs="Arial"/>
          <w:szCs w:val="22"/>
        </w:rPr>
        <w:t>ervicio de Territorio y Paisaje. Habrá tres reuniones del Comité Ejecutivo Local con los siguientes objetivos:</w:t>
      </w:r>
    </w:p>
    <w:p w:rsidR="00BE47A2" w:rsidRDefault="00814748" w:rsidP="00EC180A">
      <w:pPr>
        <w:numPr>
          <w:ilvl w:val="0"/>
          <w:numId w:val="21"/>
        </w:numPr>
        <w:ind w:left="1068"/>
        <w:rPr>
          <w:rFonts w:cs="Arial"/>
          <w:szCs w:val="22"/>
        </w:rPr>
      </w:pPr>
      <w:r>
        <w:rPr>
          <w:rFonts w:cs="Arial"/>
          <w:szCs w:val="22"/>
        </w:rPr>
        <w:t xml:space="preserve">Presentación de la empresa contratada, del documento de partida </w:t>
      </w:r>
      <w:r w:rsidR="0040193F" w:rsidRPr="0040193F">
        <w:rPr>
          <w:rFonts w:cs="Arial"/>
          <w:szCs w:val="22"/>
        </w:rPr>
        <w:t xml:space="preserve">y </w:t>
      </w:r>
      <w:r>
        <w:rPr>
          <w:rFonts w:cs="Arial"/>
          <w:szCs w:val="22"/>
        </w:rPr>
        <w:t xml:space="preserve">del </w:t>
      </w:r>
      <w:r w:rsidR="0040193F" w:rsidRPr="0040193F">
        <w:rPr>
          <w:rFonts w:cs="Arial"/>
          <w:szCs w:val="22"/>
        </w:rPr>
        <w:t>plan de trabajo:</w:t>
      </w:r>
    </w:p>
    <w:p w:rsidR="0040193F" w:rsidRPr="0040193F" w:rsidRDefault="00AF4031" w:rsidP="00EC180A">
      <w:pPr>
        <w:numPr>
          <w:ilvl w:val="0"/>
          <w:numId w:val="21"/>
        </w:numPr>
        <w:ind w:left="1068"/>
        <w:rPr>
          <w:rFonts w:cs="Arial"/>
          <w:szCs w:val="22"/>
        </w:rPr>
      </w:pPr>
      <w:r>
        <w:rPr>
          <w:rFonts w:cs="Arial"/>
          <w:szCs w:val="22"/>
        </w:rPr>
        <w:t>Presentaci</w:t>
      </w:r>
      <w:r w:rsidR="00814748">
        <w:rPr>
          <w:rFonts w:cs="Arial"/>
          <w:szCs w:val="22"/>
        </w:rPr>
        <w:t>ó</w:t>
      </w:r>
      <w:r w:rsidR="0000744F" w:rsidRPr="00470860">
        <w:rPr>
          <w:rFonts w:cs="Arial"/>
          <w:szCs w:val="22"/>
        </w:rPr>
        <w:t>n del</w:t>
      </w:r>
      <w:r w:rsidRPr="00814748">
        <w:rPr>
          <w:rFonts w:cs="Arial"/>
          <w:szCs w:val="22"/>
        </w:rPr>
        <w:t xml:space="preserve"> Diagnóstico</w:t>
      </w:r>
      <w:r w:rsidR="0040193F" w:rsidRPr="0040193F">
        <w:rPr>
          <w:rFonts w:cs="Arial"/>
          <w:szCs w:val="22"/>
        </w:rPr>
        <w:t xml:space="preserve"> d</w:t>
      </w:r>
      <w:r w:rsidR="00A250E8">
        <w:rPr>
          <w:rFonts w:cs="Arial"/>
          <w:szCs w:val="22"/>
        </w:rPr>
        <w:t>e Sostenibilidad</w:t>
      </w:r>
      <w:r w:rsidR="0040193F" w:rsidRPr="0040193F">
        <w:rPr>
          <w:rFonts w:cs="Arial"/>
          <w:szCs w:val="22"/>
        </w:rPr>
        <w:t xml:space="preserve"> para su validación.</w:t>
      </w:r>
    </w:p>
    <w:p w:rsidR="0040193F" w:rsidRPr="00814748" w:rsidRDefault="0000744F" w:rsidP="00EC180A">
      <w:pPr>
        <w:numPr>
          <w:ilvl w:val="0"/>
          <w:numId w:val="21"/>
        </w:numPr>
        <w:ind w:left="1068"/>
        <w:rPr>
          <w:rFonts w:cs="Arial"/>
          <w:szCs w:val="22"/>
        </w:rPr>
      </w:pPr>
      <w:r w:rsidRPr="00470860">
        <w:rPr>
          <w:rFonts w:cs="Arial"/>
          <w:szCs w:val="22"/>
        </w:rPr>
        <w:t xml:space="preserve">Presentación del </w:t>
      </w:r>
      <w:r w:rsidR="00AF4031" w:rsidRPr="00814748">
        <w:rPr>
          <w:rFonts w:cs="Arial"/>
          <w:szCs w:val="22"/>
        </w:rPr>
        <w:t>Plan de Acción Local e Indicadores, para su validación.</w:t>
      </w:r>
    </w:p>
    <w:p w:rsidR="003D3C6A" w:rsidRDefault="003D3C6A" w:rsidP="00243057">
      <w:pPr>
        <w:contextualSpacing/>
        <w:rPr>
          <w:rFonts w:cs="Arial"/>
          <w:b/>
          <w:bCs/>
          <w:i/>
          <w:iCs/>
          <w:szCs w:val="22"/>
        </w:rPr>
      </w:pPr>
    </w:p>
    <w:p w:rsidR="002215FA" w:rsidRDefault="007570F0" w:rsidP="002215FA">
      <w:pPr>
        <w:keepNext/>
        <w:spacing w:after="240"/>
        <w:outlineLvl w:val="0"/>
        <w:rPr>
          <w:rFonts w:cs="Arial"/>
          <w:b/>
          <w:i/>
          <w:szCs w:val="22"/>
          <w:lang w:val="es-ES_tradnl"/>
        </w:rPr>
      </w:pPr>
      <w:r w:rsidRPr="0080746D">
        <w:rPr>
          <w:rFonts w:cs="Arial"/>
          <w:b/>
          <w:i/>
          <w:szCs w:val="22"/>
          <w:lang w:val="es-ES_tradnl"/>
        </w:rPr>
        <w:lastRenderedPageBreak/>
        <w:t>Novena</w:t>
      </w:r>
      <w:r w:rsidR="007F7B00" w:rsidRPr="0080746D">
        <w:rPr>
          <w:rFonts w:cs="Arial"/>
          <w:b/>
          <w:i/>
          <w:szCs w:val="22"/>
          <w:lang w:val="es-ES_tradnl"/>
        </w:rPr>
        <w:t>. Forma, prioridades y criterios de concesión de la subvención</w:t>
      </w:r>
    </w:p>
    <w:p w:rsidR="002215FA" w:rsidRPr="002215FA" w:rsidRDefault="002215FA" w:rsidP="002215FA">
      <w:pPr>
        <w:keepNext/>
        <w:spacing w:after="240"/>
        <w:outlineLvl w:val="0"/>
        <w:rPr>
          <w:rFonts w:cs="Arial"/>
          <w:b/>
          <w:i/>
          <w:szCs w:val="22"/>
          <w:lang w:val="es-ES_tradnl"/>
        </w:rPr>
      </w:pPr>
      <w:r w:rsidRPr="002215FA">
        <w:rPr>
          <w:rFonts w:cs="Arial"/>
          <w:szCs w:val="22"/>
        </w:rPr>
        <w:t>Las subvenciones objeto de esta convocatoria serán concedidas mediante el procedimiento de concurrencia competitiva.</w:t>
      </w:r>
    </w:p>
    <w:p w:rsidR="006C68DD" w:rsidRPr="009E6AAC" w:rsidRDefault="00AF4031">
      <w:pPr>
        <w:rPr>
          <w:rFonts w:cs="Arial"/>
          <w:szCs w:val="22"/>
        </w:rPr>
      </w:pPr>
      <w:r w:rsidRPr="00245D6D">
        <w:rPr>
          <w:rFonts w:cs="Arial"/>
          <w:bCs/>
          <w:iCs/>
          <w:szCs w:val="22"/>
        </w:rPr>
        <w:t>1.</w:t>
      </w:r>
      <w:r w:rsidR="00245D6D">
        <w:rPr>
          <w:rFonts w:cs="Arial"/>
          <w:bCs/>
          <w:iCs/>
          <w:szCs w:val="22"/>
        </w:rPr>
        <w:t xml:space="preserve"> P</w:t>
      </w:r>
      <w:r w:rsidR="0000744F" w:rsidRPr="00470860">
        <w:rPr>
          <w:rFonts w:cs="Arial"/>
          <w:bCs/>
          <w:iCs/>
          <w:szCs w:val="22"/>
        </w:rPr>
        <w:t xml:space="preserve">ara </w:t>
      </w:r>
      <w:r w:rsidR="005674DE">
        <w:rPr>
          <w:rFonts w:cs="Arial"/>
          <w:bCs/>
          <w:iCs/>
          <w:szCs w:val="22"/>
        </w:rPr>
        <w:t xml:space="preserve">la </w:t>
      </w:r>
      <w:r w:rsidR="0000744F" w:rsidRPr="00470860">
        <w:rPr>
          <w:rFonts w:cs="Arial"/>
          <w:szCs w:val="22"/>
          <w:lang w:val="es-ES_tradnl"/>
        </w:rPr>
        <w:t>Agenda Urbana Local (LINEA A</w:t>
      </w:r>
      <w:r w:rsidR="0000744F" w:rsidRPr="00470860">
        <w:rPr>
          <w:rFonts w:cs="Arial"/>
          <w:bCs/>
          <w:iCs/>
          <w:szCs w:val="22"/>
        </w:rPr>
        <w:t>)</w:t>
      </w:r>
    </w:p>
    <w:p w:rsidR="006C68DD" w:rsidRDefault="006C68DD" w:rsidP="00560101">
      <w:pPr>
        <w:rPr>
          <w:rFonts w:cs="Arial"/>
          <w:szCs w:val="22"/>
        </w:rPr>
      </w:pPr>
    </w:p>
    <w:p w:rsidR="007F7B00" w:rsidRPr="007F7B00" w:rsidRDefault="007F7B00" w:rsidP="00EC180A">
      <w:pPr>
        <w:numPr>
          <w:ilvl w:val="0"/>
          <w:numId w:val="7"/>
        </w:numPr>
        <w:rPr>
          <w:rFonts w:cs="Arial"/>
          <w:szCs w:val="22"/>
        </w:rPr>
      </w:pPr>
      <w:r w:rsidRPr="007F7B00">
        <w:rPr>
          <w:rFonts w:cs="Arial"/>
          <w:szCs w:val="22"/>
        </w:rPr>
        <w:t>Criterios de valoración:</w:t>
      </w:r>
    </w:p>
    <w:p w:rsidR="009E6AAC" w:rsidRPr="00470860" w:rsidRDefault="0000744F" w:rsidP="00EC180A">
      <w:pPr>
        <w:numPr>
          <w:ilvl w:val="0"/>
          <w:numId w:val="8"/>
        </w:numPr>
        <w:rPr>
          <w:rFonts w:cs="Arial"/>
          <w:szCs w:val="22"/>
        </w:rPr>
      </w:pPr>
      <w:r w:rsidRPr="00470860">
        <w:rPr>
          <w:rFonts w:cs="Arial"/>
          <w:szCs w:val="22"/>
        </w:rPr>
        <w:t>Primeramente, se concederá subvención a aquellos ayuntamientos que no tengan realizada la Agenda Local.</w:t>
      </w:r>
    </w:p>
    <w:p w:rsidR="007F7B00" w:rsidRPr="00470860" w:rsidRDefault="0000744F" w:rsidP="00EC180A">
      <w:pPr>
        <w:numPr>
          <w:ilvl w:val="0"/>
          <w:numId w:val="8"/>
        </w:numPr>
        <w:rPr>
          <w:rFonts w:cs="Arial"/>
          <w:szCs w:val="22"/>
        </w:rPr>
      </w:pPr>
      <w:r w:rsidRPr="00470860">
        <w:rPr>
          <w:rFonts w:cs="Arial"/>
          <w:szCs w:val="22"/>
        </w:rPr>
        <w:t>Dentro de este grupo se priorizarán aquellas Agendas que afecten a municipios en riesgo de despoblación y en función de la intensidad de este.</w:t>
      </w:r>
    </w:p>
    <w:p w:rsidR="009E6AAC" w:rsidRPr="00470860" w:rsidRDefault="0000744F" w:rsidP="00EC180A">
      <w:pPr>
        <w:numPr>
          <w:ilvl w:val="0"/>
          <w:numId w:val="8"/>
        </w:numPr>
        <w:rPr>
          <w:rFonts w:cs="Arial"/>
          <w:szCs w:val="22"/>
        </w:rPr>
      </w:pPr>
      <w:r w:rsidRPr="00470860">
        <w:rPr>
          <w:rFonts w:cs="Arial"/>
          <w:szCs w:val="22"/>
        </w:rPr>
        <w:t>Posteriormente se concederá a aquellas entidades que tengan el Plan de Acción Local y Seguimiento de mayor antigüedad.</w:t>
      </w:r>
    </w:p>
    <w:p w:rsidR="007F7B00" w:rsidRPr="00FF1929" w:rsidRDefault="0000744F" w:rsidP="00EC180A">
      <w:pPr>
        <w:numPr>
          <w:ilvl w:val="0"/>
          <w:numId w:val="8"/>
        </w:numPr>
        <w:rPr>
          <w:rFonts w:cs="Arial"/>
          <w:szCs w:val="22"/>
        </w:rPr>
      </w:pPr>
      <w:r w:rsidRPr="00470860">
        <w:rPr>
          <w:rFonts w:cs="Arial"/>
          <w:szCs w:val="22"/>
        </w:rPr>
        <w:t xml:space="preserve">En caso de igualdad en la suma de los anteriores criterios, se priorizarán aquellas </w:t>
      </w:r>
      <w:r w:rsidRPr="00FF1929">
        <w:rPr>
          <w:rFonts w:cs="Arial"/>
          <w:szCs w:val="22"/>
        </w:rPr>
        <w:t>agendas que afecten a entidades o conjunto de entidades con mayor población.</w:t>
      </w:r>
    </w:p>
    <w:p w:rsidR="00245D6D" w:rsidRPr="00FF1929" w:rsidRDefault="00245D6D" w:rsidP="00470860">
      <w:pPr>
        <w:rPr>
          <w:rFonts w:cs="Arial"/>
          <w:szCs w:val="22"/>
        </w:rPr>
      </w:pPr>
    </w:p>
    <w:p w:rsidR="00245D6D" w:rsidRPr="00FF1929" w:rsidRDefault="00245D6D" w:rsidP="00245D6D">
      <w:pPr>
        <w:rPr>
          <w:rFonts w:cs="Arial"/>
          <w:b/>
          <w:bCs/>
          <w:i/>
          <w:iCs/>
          <w:szCs w:val="22"/>
        </w:rPr>
      </w:pPr>
      <w:r w:rsidRPr="00FF1929">
        <w:rPr>
          <w:rFonts w:cs="Arial"/>
          <w:szCs w:val="22"/>
        </w:rPr>
        <w:t xml:space="preserve">2. </w:t>
      </w:r>
      <w:r w:rsidR="0000744F" w:rsidRPr="00FF1929">
        <w:rPr>
          <w:rFonts w:cs="Arial"/>
          <w:bCs/>
          <w:iCs/>
          <w:szCs w:val="22"/>
        </w:rPr>
        <w:t>Para la ejecución de proyectos o actuaciones (LINEA B).</w:t>
      </w:r>
    </w:p>
    <w:p w:rsidR="004663C7" w:rsidRPr="00FF1929" w:rsidRDefault="004663C7" w:rsidP="00560101">
      <w:pPr>
        <w:rPr>
          <w:rFonts w:cs="Arial"/>
          <w:szCs w:val="22"/>
        </w:rPr>
      </w:pPr>
    </w:p>
    <w:p w:rsidR="004663C7" w:rsidRPr="00FF1929" w:rsidRDefault="0000744F" w:rsidP="00EC180A">
      <w:pPr>
        <w:numPr>
          <w:ilvl w:val="0"/>
          <w:numId w:val="22"/>
        </w:numPr>
        <w:rPr>
          <w:rFonts w:cs="Arial"/>
          <w:szCs w:val="22"/>
        </w:rPr>
      </w:pPr>
      <w:r w:rsidRPr="00FF1929">
        <w:rPr>
          <w:rFonts w:cs="Arial"/>
          <w:szCs w:val="22"/>
        </w:rPr>
        <w:t>Criterios de valoración: máximo 90 puntos:</w:t>
      </w:r>
    </w:p>
    <w:p w:rsidR="004663C7" w:rsidRDefault="0000744F" w:rsidP="00470860">
      <w:pPr>
        <w:ind w:left="709"/>
        <w:rPr>
          <w:rFonts w:cs="Arial"/>
          <w:bCs/>
          <w:iCs/>
          <w:szCs w:val="22"/>
        </w:rPr>
      </w:pPr>
      <w:r w:rsidRPr="00FF1929">
        <w:rPr>
          <w:rFonts w:cs="Arial"/>
          <w:bCs/>
          <w:iCs/>
          <w:szCs w:val="22"/>
        </w:rPr>
        <w:t>En cada apartado, se concederá cero puntos cuando no merezca valoración, un punto con valoración baja, dos puntos con valoración media, tres puntos con valoración alta.</w:t>
      </w:r>
    </w:p>
    <w:p w:rsidR="0060457D" w:rsidRPr="00FF1929" w:rsidRDefault="0060457D" w:rsidP="00470860">
      <w:pPr>
        <w:ind w:left="709"/>
        <w:rPr>
          <w:rFonts w:cs="Arial"/>
          <w:bCs/>
          <w:iCs/>
          <w:szCs w:val="22"/>
        </w:rPr>
      </w:pPr>
    </w:p>
    <w:p w:rsidR="004663C7" w:rsidRPr="00FF1929" w:rsidRDefault="0000744F" w:rsidP="00EC180A">
      <w:pPr>
        <w:numPr>
          <w:ilvl w:val="0"/>
          <w:numId w:val="24"/>
        </w:numPr>
        <w:rPr>
          <w:rFonts w:cs="Arial"/>
          <w:bCs/>
          <w:iCs/>
          <w:szCs w:val="22"/>
        </w:rPr>
      </w:pPr>
      <w:r w:rsidRPr="00FF1929">
        <w:rPr>
          <w:rFonts w:cs="Arial"/>
          <w:bCs/>
          <w:iCs/>
          <w:szCs w:val="22"/>
        </w:rPr>
        <w:t>Integración en el entorno territorial</w:t>
      </w:r>
      <w:r w:rsidR="00D97BC2">
        <w:rPr>
          <w:rFonts w:cs="Arial"/>
          <w:bCs/>
          <w:iCs/>
          <w:szCs w:val="22"/>
        </w:rPr>
        <w:t xml:space="preserve"> y paisajístico</w:t>
      </w:r>
    </w:p>
    <w:p w:rsidR="004663C7" w:rsidRPr="00FF1929" w:rsidRDefault="0000744F" w:rsidP="00EC180A">
      <w:pPr>
        <w:numPr>
          <w:ilvl w:val="0"/>
          <w:numId w:val="24"/>
        </w:numPr>
        <w:rPr>
          <w:rFonts w:cs="Arial"/>
          <w:bCs/>
          <w:iCs/>
          <w:szCs w:val="22"/>
        </w:rPr>
      </w:pPr>
      <w:r w:rsidRPr="00FF1929">
        <w:rPr>
          <w:rFonts w:cs="Arial"/>
          <w:bCs/>
          <w:iCs/>
          <w:szCs w:val="22"/>
        </w:rPr>
        <w:t>Mejora del patrimonio natural, cultural o paisajístico</w:t>
      </w:r>
    </w:p>
    <w:p w:rsidR="004663C7" w:rsidRPr="00FF1929" w:rsidRDefault="0000744F" w:rsidP="00EC180A">
      <w:pPr>
        <w:numPr>
          <w:ilvl w:val="0"/>
          <w:numId w:val="24"/>
        </w:numPr>
        <w:rPr>
          <w:rFonts w:cs="Arial"/>
          <w:bCs/>
          <w:iCs/>
          <w:szCs w:val="22"/>
        </w:rPr>
      </w:pPr>
      <w:r w:rsidRPr="00FF1929">
        <w:rPr>
          <w:rFonts w:cs="Arial"/>
          <w:bCs/>
          <w:iCs/>
          <w:szCs w:val="22"/>
        </w:rPr>
        <w:t>Mejora de infraestructuras verdes o azules</w:t>
      </w:r>
    </w:p>
    <w:p w:rsidR="004663C7" w:rsidRPr="00FF1929" w:rsidRDefault="00FC3217" w:rsidP="00EC180A">
      <w:pPr>
        <w:numPr>
          <w:ilvl w:val="0"/>
          <w:numId w:val="24"/>
        </w:numPr>
        <w:rPr>
          <w:rFonts w:cs="Arial"/>
          <w:bCs/>
          <w:iCs/>
          <w:szCs w:val="22"/>
        </w:rPr>
      </w:pPr>
      <w:r>
        <w:rPr>
          <w:rFonts w:cs="Arial"/>
          <w:bCs/>
          <w:iCs/>
          <w:szCs w:val="22"/>
        </w:rPr>
        <w:t>Impulso de</w:t>
      </w:r>
      <w:r w:rsidR="0000744F" w:rsidRPr="00FF1929">
        <w:rPr>
          <w:rFonts w:cs="Arial"/>
          <w:bCs/>
          <w:iCs/>
          <w:szCs w:val="22"/>
        </w:rPr>
        <w:t xml:space="preserve"> la regeneración urbana y mejora de espacios degradados</w:t>
      </w:r>
    </w:p>
    <w:p w:rsidR="004663C7" w:rsidRPr="00FF1929" w:rsidRDefault="0000744F" w:rsidP="00EC180A">
      <w:pPr>
        <w:numPr>
          <w:ilvl w:val="0"/>
          <w:numId w:val="24"/>
        </w:numPr>
        <w:rPr>
          <w:rFonts w:cs="Arial"/>
          <w:bCs/>
          <w:iCs/>
          <w:szCs w:val="22"/>
        </w:rPr>
      </w:pPr>
      <w:r w:rsidRPr="00FF1929">
        <w:rPr>
          <w:rFonts w:cs="Arial"/>
          <w:bCs/>
          <w:iCs/>
          <w:szCs w:val="22"/>
        </w:rPr>
        <w:t>Fomento de la compacidad y el equilibrio urbano</w:t>
      </w:r>
    </w:p>
    <w:p w:rsidR="004663C7" w:rsidRPr="00FF1929" w:rsidRDefault="0000744F" w:rsidP="00EC180A">
      <w:pPr>
        <w:numPr>
          <w:ilvl w:val="0"/>
          <w:numId w:val="24"/>
        </w:numPr>
        <w:rPr>
          <w:rFonts w:cs="Arial"/>
          <w:bCs/>
          <w:iCs/>
          <w:szCs w:val="22"/>
        </w:rPr>
      </w:pPr>
      <w:r w:rsidRPr="00FF1929">
        <w:rPr>
          <w:rFonts w:cs="Arial"/>
          <w:bCs/>
          <w:iCs/>
          <w:szCs w:val="22"/>
        </w:rPr>
        <w:t>Favorece la complejidad funcional y la diversidad de usos</w:t>
      </w:r>
    </w:p>
    <w:p w:rsidR="004663C7" w:rsidRPr="00FF1929" w:rsidRDefault="0000744F" w:rsidP="00EC180A">
      <w:pPr>
        <w:numPr>
          <w:ilvl w:val="0"/>
          <w:numId w:val="24"/>
        </w:numPr>
        <w:rPr>
          <w:rFonts w:cs="Arial"/>
          <w:bCs/>
          <w:iCs/>
          <w:szCs w:val="22"/>
        </w:rPr>
      </w:pPr>
      <w:r w:rsidRPr="00FF1929">
        <w:rPr>
          <w:rFonts w:cs="Arial"/>
          <w:bCs/>
          <w:iCs/>
          <w:szCs w:val="22"/>
        </w:rPr>
        <w:t>Mejora la seguridad del entorno urbano</w:t>
      </w:r>
    </w:p>
    <w:p w:rsidR="004663C7" w:rsidRPr="00FF1929" w:rsidRDefault="004663C7" w:rsidP="00EC180A">
      <w:pPr>
        <w:numPr>
          <w:ilvl w:val="0"/>
          <w:numId w:val="24"/>
        </w:numPr>
        <w:rPr>
          <w:rFonts w:cs="Arial"/>
          <w:bCs/>
          <w:iCs/>
          <w:szCs w:val="22"/>
        </w:rPr>
      </w:pPr>
      <w:r w:rsidRPr="00FF1929">
        <w:rPr>
          <w:rFonts w:cs="Arial"/>
          <w:bCs/>
          <w:iCs/>
          <w:szCs w:val="22"/>
        </w:rPr>
        <w:t>Reducción y/o prevención del ruido y sus efectos</w:t>
      </w:r>
    </w:p>
    <w:p w:rsidR="004663C7" w:rsidRPr="00FF1929" w:rsidRDefault="0000744F" w:rsidP="00EC180A">
      <w:pPr>
        <w:numPr>
          <w:ilvl w:val="0"/>
          <w:numId w:val="24"/>
        </w:numPr>
        <w:rPr>
          <w:rFonts w:cs="Arial"/>
          <w:bCs/>
          <w:iCs/>
          <w:szCs w:val="22"/>
        </w:rPr>
      </w:pPr>
      <w:r w:rsidRPr="00FF1929">
        <w:rPr>
          <w:rFonts w:cs="Arial"/>
          <w:bCs/>
          <w:iCs/>
          <w:szCs w:val="22"/>
        </w:rPr>
        <w:t>Mejora la calidad y accesibilidad a los espacios públicos</w:t>
      </w:r>
    </w:p>
    <w:p w:rsidR="004663C7" w:rsidRPr="00FF1929" w:rsidRDefault="0000744F" w:rsidP="00EC180A">
      <w:pPr>
        <w:numPr>
          <w:ilvl w:val="0"/>
          <w:numId w:val="24"/>
        </w:numPr>
        <w:rPr>
          <w:rFonts w:cs="Arial"/>
          <w:bCs/>
          <w:iCs/>
          <w:szCs w:val="22"/>
        </w:rPr>
      </w:pPr>
      <w:r w:rsidRPr="00FF1929">
        <w:rPr>
          <w:rFonts w:cs="Arial"/>
          <w:bCs/>
          <w:iCs/>
          <w:szCs w:val="22"/>
        </w:rPr>
        <w:t>Mejora de la adaptación y resiliencia frente al cambio climático</w:t>
      </w:r>
    </w:p>
    <w:p w:rsidR="004663C7" w:rsidRPr="00FF1929" w:rsidRDefault="0000744F" w:rsidP="00EC180A">
      <w:pPr>
        <w:numPr>
          <w:ilvl w:val="0"/>
          <w:numId w:val="24"/>
        </w:numPr>
        <w:rPr>
          <w:rFonts w:cs="Arial"/>
          <w:bCs/>
          <w:iCs/>
          <w:szCs w:val="22"/>
        </w:rPr>
      </w:pPr>
      <w:r w:rsidRPr="00FF1929">
        <w:rPr>
          <w:rFonts w:cs="Arial"/>
          <w:bCs/>
          <w:iCs/>
          <w:szCs w:val="22"/>
        </w:rPr>
        <w:t>Reducción de emisiones de gases de efecto invernadero</w:t>
      </w:r>
    </w:p>
    <w:p w:rsidR="004663C7" w:rsidRPr="00FF1929" w:rsidRDefault="0000744F" w:rsidP="00EC180A">
      <w:pPr>
        <w:numPr>
          <w:ilvl w:val="0"/>
          <w:numId w:val="24"/>
        </w:numPr>
        <w:rPr>
          <w:rFonts w:cs="Arial"/>
          <w:bCs/>
          <w:iCs/>
          <w:szCs w:val="22"/>
        </w:rPr>
      </w:pPr>
      <w:r w:rsidRPr="00FF1929">
        <w:rPr>
          <w:rFonts w:cs="Arial"/>
          <w:bCs/>
          <w:iCs/>
          <w:szCs w:val="22"/>
        </w:rPr>
        <w:t>Favorece la eficiencia energética y el ahorro de energía</w:t>
      </w:r>
    </w:p>
    <w:p w:rsidR="004663C7" w:rsidRPr="00FF1929" w:rsidRDefault="0000744F" w:rsidP="00EC180A">
      <w:pPr>
        <w:numPr>
          <w:ilvl w:val="0"/>
          <w:numId w:val="24"/>
        </w:numPr>
        <w:rPr>
          <w:rFonts w:cs="Arial"/>
          <w:bCs/>
          <w:iCs/>
          <w:szCs w:val="22"/>
        </w:rPr>
      </w:pPr>
      <w:r w:rsidRPr="00FF1929">
        <w:rPr>
          <w:rFonts w:cs="Arial"/>
          <w:bCs/>
          <w:iCs/>
          <w:szCs w:val="22"/>
        </w:rPr>
        <w:t>Optimiza y/o reduce el consumo de agua</w:t>
      </w:r>
    </w:p>
    <w:p w:rsidR="004663C7" w:rsidRPr="00FF1929" w:rsidRDefault="0000744F" w:rsidP="00EC180A">
      <w:pPr>
        <w:numPr>
          <w:ilvl w:val="0"/>
          <w:numId w:val="24"/>
        </w:numPr>
        <w:rPr>
          <w:rFonts w:cs="Arial"/>
          <w:bCs/>
          <w:iCs/>
          <w:szCs w:val="22"/>
        </w:rPr>
      </w:pPr>
      <w:r w:rsidRPr="00FF1929">
        <w:rPr>
          <w:rFonts w:cs="Arial"/>
          <w:bCs/>
          <w:iCs/>
          <w:szCs w:val="22"/>
        </w:rPr>
        <w:t>Reduce residuos y/o favorece su reciclaje</w:t>
      </w:r>
    </w:p>
    <w:p w:rsidR="004663C7" w:rsidRPr="00FF1929" w:rsidRDefault="0000744F" w:rsidP="00EC180A">
      <w:pPr>
        <w:numPr>
          <w:ilvl w:val="0"/>
          <w:numId w:val="24"/>
        </w:numPr>
        <w:rPr>
          <w:rFonts w:cs="Arial"/>
          <w:bCs/>
          <w:iCs/>
          <w:szCs w:val="22"/>
        </w:rPr>
      </w:pPr>
      <w:r w:rsidRPr="00FF1929">
        <w:rPr>
          <w:rFonts w:cs="Arial"/>
          <w:bCs/>
          <w:iCs/>
          <w:szCs w:val="22"/>
        </w:rPr>
        <w:t>Favorece la ciudad de proximidad</w:t>
      </w:r>
    </w:p>
    <w:p w:rsidR="004663C7" w:rsidRPr="00FF1929" w:rsidRDefault="0000744F" w:rsidP="00EC180A">
      <w:pPr>
        <w:numPr>
          <w:ilvl w:val="0"/>
          <w:numId w:val="24"/>
        </w:numPr>
        <w:rPr>
          <w:rFonts w:cs="Arial"/>
          <w:bCs/>
          <w:iCs/>
          <w:szCs w:val="22"/>
        </w:rPr>
      </w:pPr>
      <w:r w:rsidRPr="00FF1929">
        <w:rPr>
          <w:rFonts w:cs="Arial"/>
          <w:bCs/>
          <w:iCs/>
          <w:szCs w:val="22"/>
        </w:rPr>
        <w:t>Potencia modos de transporte sostenible</w:t>
      </w:r>
    </w:p>
    <w:p w:rsidR="00474238" w:rsidRPr="00FF1929" w:rsidRDefault="00474238" w:rsidP="00EC180A">
      <w:pPr>
        <w:numPr>
          <w:ilvl w:val="0"/>
          <w:numId w:val="24"/>
        </w:numPr>
        <w:rPr>
          <w:rFonts w:cs="Arial"/>
          <w:bCs/>
          <w:iCs/>
          <w:szCs w:val="22"/>
        </w:rPr>
      </w:pPr>
      <w:r w:rsidRPr="00FF1929">
        <w:rPr>
          <w:rFonts w:cs="Arial"/>
          <w:bCs/>
          <w:iCs/>
          <w:szCs w:val="22"/>
        </w:rPr>
        <w:t>Introduce la naturaleza en el ámbito urbano y las calles caminables</w:t>
      </w:r>
    </w:p>
    <w:p w:rsidR="004663C7" w:rsidRPr="00FF1929" w:rsidRDefault="0000744F" w:rsidP="00EC180A">
      <w:pPr>
        <w:numPr>
          <w:ilvl w:val="0"/>
          <w:numId w:val="24"/>
        </w:numPr>
        <w:rPr>
          <w:rFonts w:cs="Arial"/>
          <w:bCs/>
          <w:iCs/>
          <w:szCs w:val="22"/>
        </w:rPr>
      </w:pPr>
      <w:r w:rsidRPr="00FF1929">
        <w:rPr>
          <w:rFonts w:cs="Arial"/>
          <w:bCs/>
          <w:iCs/>
          <w:szCs w:val="22"/>
        </w:rPr>
        <w:t>Potencia la igualdad desde la perspectiva de género, edad y discapacidad</w:t>
      </w:r>
    </w:p>
    <w:p w:rsidR="004663C7" w:rsidRPr="00FF1929" w:rsidRDefault="0000744F" w:rsidP="00EC180A">
      <w:pPr>
        <w:numPr>
          <w:ilvl w:val="0"/>
          <w:numId w:val="24"/>
        </w:numPr>
        <w:rPr>
          <w:rFonts w:cs="Arial"/>
          <w:bCs/>
          <w:iCs/>
          <w:szCs w:val="22"/>
        </w:rPr>
      </w:pPr>
      <w:r w:rsidRPr="00FF1929">
        <w:rPr>
          <w:rFonts w:cs="Arial"/>
          <w:bCs/>
          <w:iCs/>
          <w:szCs w:val="22"/>
        </w:rPr>
        <w:t>Potencia la cohesión social</w:t>
      </w:r>
      <w:r w:rsidR="004663C7" w:rsidRPr="00FF1929">
        <w:rPr>
          <w:rFonts w:cs="Arial"/>
          <w:bCs/>
          <w:iCs/>
          <w:szCs w:val="22"/>
        </w:rPr>
        <w:t xml:space="preserve"> y los espacios de encuentro y convivencia</w:t>
      </w:r>
    </w:p>
    <w:p w:rsidR="004663C7" w:rsidRPr="00FF1929" w:rsidRDefault="0000744F" w:rsidP="00EC180A">
      <w:pPr>
        <w:numPr>
          <w:ilvl w:val="0"/>
          <w:numId w:val="24"/>
        </w:numPr>
        <w:rPr>
          <w:rFonts w:cs="Arial"/>
          <w:bCs/>
          <w:iCs/>
          <w:szCs w:val="22"/>
        </w:rPr>
      </w:pPr>
      <w:r w:rsidRPr="00FF1929">
        <w:rPr>
          <w:rFonts w:cs="Arial"/>
          <w:bCs/>
          <w:iCs/>
          <w:szCs w:val="22"/>
        </w:rPr>
        <w:t>Potencia el envejecimiento activo y las formas de vida saludables</w:t>
      </w:r>
    </w:p>
    <w:p w:rsidR="004663C7" w:rsidRPr="00FF1929" w:rsidRDefault="0000744F" w:rsidP="00EC180A">
      <w:pPr>
        <w:numPr>
          <w:ilvl w:val="0"/>
          <w:numId w:val="24"/>
        </w:numPr>
        <w:rPr>
          <w:rFonts w:cs="Arial"/>
          <w:bCs/>
          <w:iCs/>
          <w:szCs w:val="22"/>
        </w:rPr>
      </w:pPr>
      <w:r w:rsidRPr="00FF1929">
        <w:rPr>
          <w:rFonts w:cs="Arial"/>
          <w:bCs/>
          <w:iCs/>
          <w:szCs w:val="22"/>
        </w:rPr>
        <w:t>Implicación y beneficio en relación con el riesgo de despoblación</w:t>
      </w:r>
    </w:p>
    <w:p w:rsidR="004663C7" w:rsidRPr="00FF1929" w:rsidRDefault="0000744F" w:rsidP="00EC180A">
      <w:pPr>
        <w:numPr>
          <w:ilvl w:val="0"/>
          <w:numId w:val="24"/>
        </w:numPr>
        <w:rPr>
          <w:rFonts w:cs="Arial"/>
          <w:bCs/>
          <w:iCs/>
          <w:szCs w:val="22"/>
        </w:rPr>
      </w:pPr>
      <w:r w:rsidRPr="00FF1929">
        <w:rPr>
          <w:rFonts w:cs="Arial"/>
          <w:bCs/>
          <w:iCs/>
          <w:szCs w:val="22"/>
        </w:rPr>
        <w:t xml:space="preserve">Impulso de la productividad local y la generación de empleo </w:t>
      </w:r>
    </w:p>
    <w:p w:rsidR="004663C7" w:rsidRPr="00FF1929" w:rsidRDefault="0000744F" w:rsidP="00EC180A">
      <w:pPr>
        <w:numPr>
          <w:ilvl w:val="0"/>
          <w:numId w:val="24"/>
        </w:numPr>
        <w:rPr>
          <w:rFonts w:cs="Arial"/>
          <w:bCs/>
          <w:iCs/>
          <w:szCs w:val="22"/>
        </w:rPr>
      </w:pPr>
      <w:r w:rsidRPr="00FF1929">
        <w:rPr>
          <w:rFonts w:cs="Arial"/>
          <w:bCs/>
          <w:iCs/>
          <w:szCs w:val="22"/>
        </w:rPr>
        <w:t>Fomento del turismo inteligente y de calidad</w:t>
      </w:r>
    </w:p>
    <w:p w:rsidR="004663C7" w:rsidRPr="00FF1929" w:rsidRDefault="0000744F" w:rsidP="00EC180A">
      <w:pPr>
        <w:numPr>
          <w:ilvl w:val="0"/>
          <w:numId w:val="24"/>
        </w:numPr>
        <w:rPr>
          <w:rFonts w:cs="Arial"/>
          <w:bCs/>
          <w:iCs/>
          <w:szCs w:val="22"/>
        </w:rPr>
      </w:pPr>
      <w:r w:rsidRPr="00FF1929">
        <w:rPr>
          <w:rFonts w:cs="Arial"/>
          <w:bCs/>
          <w:iCs/>
          <w:szCs w:val="22"/>
        </w:rPr>
        <w:t>Favorece la sociedad del conocimiento y el desarrollo de la ciudad inteligente</w:t>
      </w:r>
    </w:p>
    <w:p w:rsidR="004663C7" w:rsidRPr="00FF1929" w:rsidRDefault="0000744F" w:rsidP="00EC180A">
      <w:pPr>
        <w:numPr>
          <w:ilvl w:val="0"/>
          <w:numId w:val="24"/>
        </w:numPr>
        <w:rPr>
          <w:rFonts w:cs="Arial"/>
          <w:bCs/>
          <w:iCs/>
          <w:szCs w:val="22"/>
        </w:rPr>
      </w:pPr>
      <w:r w:rsidRPr="00FF1929">
        <w:rPr>
          <w:rFonts w:cs="Arial"/>
          <w:bCs/>
          <w:iCs/>
          <w:szCs w:val="22"/>
        </w:rPr>
        <w:t>Fomento de la innovación digital y reducción de la brecha digital</w:t>
      </w:r>
    </w:p>
    <w:p w:rsidR="004663C7" w:rsidRPr="00FF1929" w:rsidRDefault="0000744F" w:rsidP="00EC180A">
      <w:pPr>
        <w:numPr>
          <w:ilvl w:val="0"/>
          <w:numId w:val="24"/>
        </w:numPr>
        <w:rPr>
          <w:rFonts w:cs="Arial"/>
          <w:bCs/>
          <w:iCs/>
          <w:szCs w:val="22"/>
        </w:rPr>
      </w:pPr>
      <w:r w:rsidRPr="00FF1929">
        <w:rPr>
          <w:rFonts w:cs="Arial"/>
          <w:bCs/>
          <w:iCs/>
          <w:szCs w:val="22"/>
        </w:rPr>
        <w:t>Grado de innovación y originalidad de enfoque en la solución técnica</w:t>
      </w:r>
    </w:p>
    <w:p w:rsidR="004663C7" w:rsidRPr="00FF1929" w:rsidRDefault="0000744F" w:rsidP="00EC180A">
      <w:pPr>
        <w:numPr>
          <w:ilvl w:val="0"/>
          <w:numId w:val="24"/>
        </w:numPr>
        <w:rPr>
          <w:rFonts w:cs="Arial"/>
          <w:bCs/>
          <w:iCs/>
          <w:szCs w:val="22"/>
        </w:rPr>
      </w:pPr>
      <w:r w:rsidRPr="00FF1929">
        <w:rPr>
          <w:rFonts w:cs="Arial"/>
          <w:bCs/>
          <w:iCs/>
          <w:szCs w:val="22"/>
        </w:rPr>
        <w:t xml:space="preserve">Impacto y capacidad de transformación </w:t>
      </w:r>
    </w:p>
    <w:p w:rsidR="004663C7" w:rsidRPr="00FF1929" w:rsidRDefault="0000744F" w:rsidP="00EC180A">
      <w:pPr>
        <w:numPr>
          <w:ilvl w:val="0"/>
          <w:numId w:val="24"/>
        </w:numPr>
        <w:rPr>
          <w:rFonts w:cs="Arial"/>
          <w:bCs/>
          <w:iCs/>
          <w:szCs w:val="22"/>
        </w:rPr>
      </w:pPr>
      <w:r w:rsidRPr="00FF1929">
        <w:rPr>
          <w:rFonts w:cs="Arial"/>
          <w:bCs/>
          <w:iCs/>
          <w:szCs w:val="22"/>
        </w:rPr>
        <w:lastRenderedPageBreak/>
        <w:t>Promoción del patrimonio inmaterial local</w:t>
      </w:r>
    </w:p>
    <w:p w:rsidR="004663C7" w:rsidRPr="00FF1929" w:rsidRDefault="0000744F" w:rsidP="00EC180A">
      <w:pPr>
        <w:numPr>
          <w:ilvl w:val="0"/>
          <w:numId w:val="24"/>
        </w:numPr>
        <w:rPr>
          <w:rFonts w:cs="Arial"/>
          <w:bCs/>
          <w:iCs/>
          <w:szCs w:val="22"/>
        </w:rPr>
      </w:pPr>
      <w:r w:rsidRPr="00FF1929">
        <w:rPr>
          <w:rFonts w:cs="Arial"/>
          <w:bCs/>
          <w:iCs/>
          <w:szCs w:val="22"/>
        </w:rPr>
        <w:t>Implicación de entidades públicas y privadas, y participación comunitaria en la toma de decisiones.</w:t>
      </w:r>
    </w:p>
    <w:p w:rsidR="004663C7" w:rsidRPr="00FF1929" w:rsidRDefault="0000744F" w:rsidP="00EC180A">
      <w:pPr>
        <w:numPr>
          <w:ilvl w:val="0"/>
          <w:numId w:val="24"/>
        </w:numPr>
        <w:rPr>
          <w:rFonts w:cs="Arial"/>
          <w:bCs/>
          <w:iCs/>
          <w:szCs w:val="22"/>
        </w:rPr>
      </w:pPr>
      <w:r w:rsidRPr="00FF1929">
        <w:rPr>
          <w:rFonts w:cs="Arial"/>
          <w:bCs/>
          <w:iCs/>
          <w:szCs w:val="22"/>
        </w:rPr>
        <w:t>Pertenencia a redes de colaboración</w:t>
      </w:r>
    </w:p>
    <w:p w:rsidR="004663C7" w:rsidRPr="00FF1929" w:rsidRDefault="004663C7" w:rsidP="004663C7">
      <w:pPr>
        <w:rPr>
          <w:rFonts w:cs="Arial"/>
          <w:bCs/>
          <w:iCs/>
          <w:szCs w:val="22"/>
        </w:rPr>
      </w:pPr>
    </w:p>
    <w:p w:rsidR="004663C7" w:rsidRPr="00FF1929" w:rsidRDefault="0000744F" w:rsidP="00EC180A">
      <w:pPr>
        <w:numPr>
          <w:ilvl w:val="0"/>
          <w:numId w:val="22"/>
        </w:numPr>
        <w:rPr>
          <w:rFonts w:cs="Arial"/>
          <w:bCs/>
          <w:iCs/>
          <w:szCs w:val="22"/>
        </w:rPr>
      </w:pPr>
      <w:r w:rsidRPr="00FF1929">
        <w:rPr>
          <w:rFonts w:cs="Arial"/>
          <w:bCs/>
          <w:iCs/>
          <w:szCs w:val="22"/>
        </w:rPr>
        <w:t>Puntuación extraordinaria: hasta 5 puntos.</w:t>
      </w:r>
    </w:p>
    <w:p w:rsidR="004663C7" w:rsidRPr="00FF1929" w:rsidRDefault="0000744F" w:rsidP="00470860">
      <w:pPr>
        <w:ind w:left="709"/>
        <w:rPr>
          <w:rFonts w:cs="Arial"/>
          <w:bCs/>
          <w:iCs/>
          <w:szCs w:val="22"/>
        </w:rPr>
      </w:pPr>
      <w:r w:rsidRPr="00FF1929">
        <w:rPr>
          <w:rFonts w:cs="Arial"/>
          <w:bCs/>
          <w:iCs/>
          <w:szCs w:val="22"/>
        </w:rPr>
        <w:t>Se concederá una puntuación extraordinaria de cinco puntos adicionales a los dos proyectos que destaquen:</w:t>
      </w:r>
    </w:p>
    <w:p w:rsidR="004663C7" w:rsidRPr="00FF1929" w:rsidRDefault="0000744F" w:rsidP="00EC180A">
      <w:pPr>
        <w:numPr>
          <w:ilvl w:val="1"/>
          <w:numId w:val="23"/>
        </w:numPr>
        <w:rPr>
          <w:rFonts w:cs="Arial"/>
          <w:bCs/>
          <w:iCs/>
          <w:szCs w:val="22"/>
        </w:rPr>
      </w:pPr>
      <w:r w:rsidRPr="00FF1929">
        <w:rPr>
          <w:rFonts w:cs="Arial"/>
          <w:bCs/>
          <w:iCs/>
          <w:szCs w:val="22"/>
        </w:rPr>
        <w:t>Mejor propuesta en relación con el proceso participativo y la transparencia</w:t>
      </w:r>
    </w:p>
    <w:p w:rsidR="004663C7" w:rsidRPr="00FF1929" w:rsidRDefault="0000744F" w:rsidP="00EC180A">
      <w:pPr>
        <w:numPr>
          <w:ilvl w:val="1"/>
          <w:numId w:val="23"/>
        </w:numPr>
        <w:rPr>
          <w:rFonts w:cs="Arial"/>
          <w:bCs/>
          <w:iCs/>
          <w:szCs w:val="22"/>
        </w:rPr>
      </w:pPr>
      <w:r w:rsidRPr="00FF1929">
        <w:rPr>
          <w:rFonts w:cs="Arial"/>
          <w:bCs/>
          <w:iCs/>
          <w:szCs w:val="22"/>
        </w:rPr>
        <w:t>Mejor propuesta por su impacto territorial y mejora de la calidad de vida</w:t>
      </w:r>
    </w:p>
    <w:p w:rsidR="004663C7" w:rsidRDefault="004663C7" w:rsidP="00560101">
      <w:pPr>
        <w:rPr>
          <w:rFonts w:cs="Arial"/>
          <w:szCs w:val="22"/>
        </w:rPr>
      </w:pPr>
    </w:p>
    <w:p w:rsidR="006424ED" w:rsidRDefault="007570F0" w:rsidP="0080746D">
      <w:pPr>
        <w:keepNext/>
        <w:spacing w:after="240"/>
        <w:outlineLvl w:val="0"/>
        <w:rPr>
          <w:rFonts w:cs="Arial"/>
          <w:b/>
          <w:i/>
          <w:szCs w:val="22"/>
          <w:lang w:val="es-ES_tradnl"/>
        </w:rPr>
      </w:pPr>
      <w:r>
        <w:rPr>
          <w:rFonts w:cs="Arial"/>
          <w:b/>
          <w:i/>
          <w:szCs w:val="22"/>
          <w:lang w:val="es-ES_tradnl"/>
        </w:rPr>
        <w:t>Décima</w:t>
      </w:r>
      <w:r w:rsidR="00AB6897" w:rsidRPr="00AB6897">
        <w:rPr>
          <w:rFonts w:cs="Arial"/>
          <w:b/>
          <w:i/>
          <w:szCs w:val="22"/>
          <w:lang w:val="es-ES_tradnl"/>
        </w:rPr>
        <w:t>. Justificación de los gastos y pagos realizados</w:t>
      </w:r>
    </w:p>
    <w:p w:rsidR="00AB6897" w:rsidRPr="006424ED" w:rsidRDefault="0000744F">
      <w:pPr>
        <w:rPr>
          <w:rFonts w:cs="Arial"/>
          <w:szCs w:val="22"/>
        </w:rPr>
      </w:pPr>
      <w:r w:rsidRPr="006424ED">
        <w:rPr>
          <w:rFonts w:cs="Arial"/>
          <w:szCs w:val="22"/>
          <w:lang w:val="es-ES_tradnl"/>
        </w:rPr>
        <w:t>1.</w:t>
      </w:r>
      <w:r w:rsidR="006424ED">
        <w:rPr>
          <w:rFonts w:cs="Arial"/>
          <w:szCs w:val="22"/>
          <w:lang w:val="es-ES_tradnl"/>
        </w:rPr>
        <w:t xml:space="preserve"> P</w:t>
      </w:r>
      <w:r w:rsidRPr="00470860">
        <w:rPr>
          <w:rFonts w:cs="Arial"/>
          <w:szCs w:val="22"/>
          <w:lang w:val="es-ES_tradnl"/>
        </w:rPr>
        <w:t xml:space="preserve">ara </w:t>
      </w:r>
      <w:r w:rsidR="0074607E">
        <w:rPr>
          <w:rFonts w:cs="Arial"/>
          <w:szCs w:val="22"/>
          <w:lang w:val="es-ES_tradnl"/>
        </w:rPr>
        <w:t xml:space="preserve">la </w:t>
      </w:r>
      <w:r w:rsidRPr="00470860">
        <w:rPr>
          <w:rFonts w:cs="Arial"/>
          <w:szCs w:val="22"/>
          <w:lang w:val="es-ES_tradnl"/>
        </w:rPr>
        <w:t>Agenda Urbana Local (LINEA A</w:t>
      </w:r>
      <w:r w:rsidRPr="00470860">
        <w:rPr>
          <w:rFonts w:cs="Arial"/>
          <w:bCs/>
          <w:iCs/>
          <w:szCs w:val="22"/>
        </w:rPr>
        <w:t>)</w:t>
      </w:r>
    </w:p>
    <w:p w:rsidR="00AB6897" w:rsidRPr="00AB6897" w:rsidRDefault="006424ED" w:rsidP="00BE2EE9">
      <w:pPr>
        <w:rPr>
          <w:rFonts w:cs="Arial"/>
          <w:szCs w:val="22"/>
        </w:rPr>
      </w:pPr>
      <w:r>
        <w:rPr>
          <w:rFonts w:cs="Arial"/>
          <w:szCs w:val="22"/>
        </w:rPr>
        <w:t>Antes del</w:t>
      </w:r>
      <w:r w:rsidR="0000744F" w:rsidRPr="00470860">
        <w:rPr>
          <w:rFonts w:cs="Arial"/>
          <w:szCs w:val="22"/>
        </w:rPr>
        <w:t xml:space="preserve"> 30 de noviembre</w:t>
      </w:r>
      <w:r>
        <w:rPr>
          <w:rFonts w:cs="Arial"/>
          <w:szCs w:val="22"/>
        </w:rPr>
        <w:t xml:space="preserve"> de 2025</w:t>
      </w:r>
      <w:r w:rsidR="00AB6897" w:rsidRPr="00AB6897">
        <w:rPr>
          <w:rFonts w:cs="Arial"/>
          <w:szCs w:val="22"/>
        </w:rPr>
        <w:t xml:space="preserve">, </w:t>
      </w:r>
      <w:r>
        <w:rPr>
          <w:rFonts w:cs="Arial"/>
          <w:szCs w:val="22"/>
        </w:rPr>
        <w:t>las entidades beneficiarias</w:t>
      </w:r>
      <w:r w:rsidR="005674DE">
        <w:rPr>
          <w:rFonts w:cs="Arial"/>
          <w:szCs w:val="22"/>
        </w:rPr>
        <w:t xml:space="preserve"> deberán presentar ante la S</w:t>
      </w:r>
      <w:r w:rsidR="00AB6897" w:rsidRPr="00AB6897">
        <w:rPr>
          <w:rFonts w:cs="Arial"/>
          <w:szCs w:val="22"/>
        </w:rPr>
        <w:t>ección de P</w:t>
      </w:r>
      <w:r w:rsidR="00B55CD3">
        <w:rPr>
          <w:rFonts w:cs="Arial"/>
          <w:szCs w:val="22"/>
        </w:rPr>
        <w:t>lanificación Territorial y Participación</w:t>
      </w:r>
      <w:r w:rsidR="005674DE">
        <w:rPr>
          <w:rFonts w:cs="Arial"/>
          <w:szCs w:val="22"/>
        </w:rPr>
        <w:t>, del D</w:t>
      </w:r>
      <w:r w:rsidR="00AB6897" w:rsidRPr="00AB6897">
        <w:rPr>
          <w:rFonts w:cs="Arial"/>
          <w:szCs w:val="22"/>
        </w:rPr>
        <w:t xml:space="preserve">epartamento de </w:t>
      </w:r>
      <w:r w:rsidR="00B55CD3">
        <w:rPr>
          <w:rFonts w:cs="Arial"/>
          <w:szCs w:val="22"/>
        </w:rPr>
        <w:t>Cohesión Territorial</w:t>
      </w:r>
      <w:r>
        <w:rPr>
          <w:rFonts w:cs="Arial"/>
          <w:szCs w:val="22"/>
        </w:rPr>
        <w:t>,</w:t>
      </w:r>
      <w:r w:rsidR="00B55CD3">
        <w:rPr>
          <w:rFonts w:cs="Arial"/>
          <w:szCs w:val="22"/>
        </w:rPr>
        <w:t xml:space="preserve"> </w:t>
      </w:r>
      <w:r w:rsidR="00AB6897" w:rsidRPr="00AB6897">
        <w:rPr>
          <w:rFonts w:cs="Arial"/>
          <w:szCs w:val="22"/>
        </w:rPr>
        <w:t>la siguiente documentación:</w:t>
      </w:r>
    </w:p>
    <w:p w:rsidR="00AB6897" w:rsidRDefault="00AB6897" w:rsidP="00EC180A">
      <w:pPr>
        <w:numPr>
          <w:ilvl w:val="0"/>
          <w:numId w:val="9"/>
        </w:numPr>
        <w:rPr>
          <w:rFonts w:cs="Arial"/>
          <w:szCs w:val="22"/>
        </w:rPr>
      </w:pPr>
      <w:r w:rsidRPr="00AB6897">
        <w:rPr>
          <w:rFonts w:cs="Arial"/>
          <w:szCs w:val="22"/>
        </w:rPr>
        <w:t>La relación de gastos y pagos efectuados certificada por el secretario o interventor, según proceda, de la entidad local y aportando certificaciones, facturas u otros documentos acreditativos de los gastos y pagos realizados.</w:t>
      </w:r>
    </w:p>
    <w:p w:rsidR="00AB6897" w:rsidRPr="00E23805" w:rsidRDefault="00AB6897" w:rsidP="00EC180A">
      <w:pPr>
        <w:numPr>
          <w:ilvl w:val="0"/>
          <w:numId w:val="9"/>
        </w:numPr>
        <w:rPr>
          <w:rFonts w:cs="Arial"/>
          <w:szCs w:val="22"/>
        </w:rPr>
      </w:pPr>
      <w:r w:rsidRPr="00E23805">
        <w:rPr>
          <w:rFonts w:cs="Arial"/>
          <w:szCs w:val="22"/>
        </w:rPr>
        <w:t xml:space="preserve">Documento </w:t>
      </w:r>
      <w:r w:rsidR="00FC3217" w:rsidRPr="00FC3217">
        <w:rPr>
          <w:rFonts w:cs="Arial"/>
          <w:szCs w:val="22"/>
        </w:rPr>
        <w:t xml:space="preserve">completo de la Agenda Urbana Local tal y como se </w:t>
      </w:r>
      <w:r w:rsidR="00021A53">
        <w:rPr>
          <w:rFonts w:cs="Arial"/>
          <w:szCs w:val="22"/>
        </w:rPr>
        <w:t>especifica en el ANEXO I</w:t>
      </w:r>
      <w:r w:rsidR="006E5EB3">
        <w:rPr>
          <w:rFonts w:cs="Arial"/>
          <w:szCs w:val="22"/>
        </w:rPr>
        <w:t>II</w:t>
      </w:r>
      <w:r w:rsidR="00021A53">
        <w:rPr>
          <w:rFonts w:cs="Arial"/>
          <w:szCs w:val="22"/>
        </w:rPr>
        <w:t xml:space="preserve"> y en el ANEXO </w:t>
      </w:r>
      <w:r w:rsidR="006E5EB3">
        <w:rPr>
          <w:rFonts w:cs="Arial"/>
          <w:szCs w:val="22"/>
        </w:rPr>
        <w:t>I</w:t>
      </w:r>
      <w:r w:rsidR="00021A53">
        <w:rPr>
          <w:rFonts w:cs="Arial"/>
          <w:szCs w:val="22"/>
        </w:rPr>
        <w:t>V</w:t>
      </w:r>
      <w:r w:rsidR="00BE2EE9">
        <w:rPr>
          <w:rFonts w:cs="Arial"/>
          <w:szCs w:val="22"/>
        </w:rPr>
        <w:t>.</w:t>
      </w:r>
    </w:p>
    <w:p w:rsidR="00AB6897" w:rsidRPr="00AB6897" w:rsidRDefault="00021A53" w:rsidP="00EC180A">
      <w:pPr>
        <w:numPr>
          <w:ilvl w:val="0"/>
          <w:numId w:val="9"/>
        </w:numPr>
        <w:rPr>
          <w:rFonts w:cs="Arial"/>
          <w:szCs w:val="22"/>
        </w:rPr>
      </w:pPr>
      <w:r>
        <w:rPr>
          <w:rFonts w:cs="Arial"/>
          <w:szCs w:val="22"/>
        </w:rPr>
        <w:t xml:space="preserve">ANEXO </w:t>
      </w:r>
      <w:r w:rsidR="0095735E">
        <w:rPr>
          <w:rFonts w:cs="Arial"/>
          <w:szCs w:val="22"/>
        </w:rPr>
        <w:t>V</w:t>
      </w:r>
      <w:r w:rsidR="00AB6897" w:rsidRPr="00AB6897">
        <w:rPr>
          <w:rFonts w:cs="Arial"/>
          <w:szCs w:val="22"/>
        </w:rPr>
        <w:t xml:space="preserve"> cumplimentado y firmado: declaración relativa </w:t>
      </w:r>
      <w:r w:rsidR="0045029D">
        <w:rPr>
          <w:rFonts w:cs="Arial"/>
          <w:szCs w:val="22"/>
        </w:rPr>
        <w:t>a otras ayudas</w:t>
      </w:r>
      <w:r w:rsidR="00AB6897" w:rsidRPr="00AB6897">
        <w:rPr>
          <w:rFonts w:cs="Arial"/>
          <w:szCs w:val="22"/>
        </w:rPr>
        <w:t>.</w:t>
      </w:r>
    </w:p>
    <w:p w:rsidR="00AB6897" w:rsidRPr="00AB6897" w:rsidRDefault="00AB6897" w:rsidP="00AB6897">
      <w:pPr>
        <w:rPr>
          <w:rFonts w:cs="Arial"/>
          <w:szCs w:val="22"/>
        </w:rPr>
      </w:pPr>
    </w:p>
    <w:p w:rsidR="00AB6897" w:rsidRPr="00AB6897" w:rsidRDefault="00AB6897" w:rsidP="00AB6897">
      <w:pPr>
        <w:rPr>
          <w:rFonts w:cs="Arial"/>
          <w:szCs w:val="22"/>
        </w:rPr>
      </w:pPr>
      <w:r w:rsidRPr="00AB6897">
        <w:rPr>
          <w:rFonts w:cs="Arial"/>
          <w:szCs w:val="22"/>
        </w:rPr>
        <w:t>En el supuesto de que el gasto y pago se realice por un importe inferior al presupuesto inicial o a la adjudicación, se minorará la cuantía de la subvención en la parte proporcional.</w:t>
      </w:r>
      <w:r w:rsidR="00E859FE">
        <w:rPr>
          <w:rFonts w:cs="Arial"/>
          <w:szCs w:val="22"/>
        </w:rPr>
        <w:t xml:space="preserve"> En el caso de que el pago se haya realizado anticipadamente, se reintegrará la cuantía correspondiente a la diferencia.</w:t>
      </w:r>
    </w:p>
    <w:p w:rsidR="00AB6897" w:rsidRPr="00FC3217" w:rsidRDefault="00AB6897" w:rsidP="00AB6897">
      <w:pPr>
        <w:rPr>
          <w:rFonts w:cs="Arial"/>
          <w:szCs w:val="22"/>
        </w:rPr>
      </w:pPr>
    </w:p>
    <w:p w:rsidR="00243057" w:rsidRPr="00FC3217" w:rsidRDefault="00AB6897" w:rsidP="00AB6897">
      <w:pPr>
        <w:rPr>
          <w:rFonts w:cs="Arial"/>
          <w:szCs w:val="22"/>
        </w:rPr>
      </w:pPr>
      <w:r w:rsidRPr="00FC3217">
        <w:rPr>
          <w:rFonts w:cs="Arial"/>
          <w:szCs w:val="22"/>
        </w:rPr>
        <w:t xml:space="preserve">El incumplimiento de este plazo dará lugar </w:t>
      </w:r>
      <w:r w:rsidR="00186865" w:rsidRPr="00FC3217">
        <w:rPr>
          <w:rFonts w:cs="Arial"/>
          <w:szCs w:val="22"/>
        </w:rPr>
        <w:t xml:space="preserve">a la perdida de la </w:t>
      </w:r>
      <w:r w:rsidRPr="00FC3217">
        <w:rPr>
          <w:rFonts w:cs="Arial"/>
          <w:szCs w:val="22"/>
        </w:rPr>
        <w:t>subvención concedida</w:t>
      </w:r>
      <w:r w:rsidR="001F00BC" w:rsidRPr="00FC3217">
        <w:rPr>
          <w:rFonts w:cs="Arial"/>
          <w:szCs w:val="22"/>
        </w:rPr>
        <w:t xml:space="preserve"> </w:t>
      </w:r>
    </w:p>
    <w:p w:rsidR="00243057" w:rsidRDefault="00243057" w:rsidP="00560101">
      <w:pPr>
        <w:rPr>
          <w:rFonts w:cs="Arial"/>
          <w:szCs w:val="22"/>
        </w:rPr>
      </w:pPr>
    </w:p>
    <w:p w:rsidR="00BE2EE9" w:rsidRPr="00BE2EE9" w:rsidRDefault="00186865" w:rsidP="00BE2EE9">
      <w:pPr>
        <w:rPr>
          <w:rFonts w:cs="Arial"/>
          <w:szCs w:val="22"/>
          <w:lang w:val="es-ES_tradnl"/>
        </w:rPr>
      </w:pPr>
      <w:r w:rsidRPr="00BE2EE9">
        <w:rPr>
          <w:rFonts w:cs="Arial"/>
          <w:szCs w:val="22"/>
          <w:lang w:val="es-ES_tradnl"/>
        </w:rPr>
        <w:t xml:space="preserve">2. </w:t>
      </w:r>
      <w:r w:rsidR="00BE2EE9">
        <w:rPr>
          <w:rFonts w:cs="Arial"/>
          <w:szCs w:val="22"/>
          <w:lang w:val="es-ES_tradnl"/>
        </w:rPr>
        <w:t>P</w:t>
      </w:r>
      <w:r w:rsidR="00BE2EE9" w:rsidRPr="00470860">
        <w:rPr>
          <w:rFonts w:cs="Arial"/>
          <w:szCs w:val="22"/>
          <w:lang w:val="es-ES_tradnl"/>
        </w:rPr>
        <w:t xml:space="preserve">ara </w:t>
      </w:r>
      <w:r w:rsidR="00BE2EE9">
        <w:rPr>
          <w:rFonts w:cs="Arial"/>
          <w:szCs w:val="22"/>
          <w:lang w:val="es-ES_tradnl"/>
        </w:rPr>
        <w:t xml:space="preserve">la ejecución de proyectos o actuaciones </w:t>
      </w:r>
      <w:r w:rsidR="00BE2EE9" w:rsidRPr="00470860">
        <w:rPr>
          <w:rFonts w:cs="Arial"/>
          <w:szCs w:val="22"/>
          <w:lang w:val="es-ES_tradnl"/>
        </w:rPr>
        <w:t xml:space="preserve">(LINEA </w:t>
      </w:r>
      <w:r w:rsidR="00BE2EE9">
        <w:rPr>
          <w:rFonts w:cs="Arial"/>
          <w:szCs w:val="22"/>
          <w:lang w:val="es-ES_tradnl"/>
        </w:rPr>
        <w:t>B</w:t>
      </w:r>
      <w:r w:rsidR="00BE2EE9" w:rsidRPr="00BE2EE9">
        <w:rPr>
          <w:rFonts w:cs="Arial"/>
          <w:szCs w:val="22"/>
          <w:lang w:val="es-ES_tradnl"/>
        </w:rPr>
        <w:t>)</w:t>
      </w:r>
    </w:p>
    <w:p w:rsidR="00BE2EE9" w:rsidRPr="006424ED" w:rsidRDefault="00BE2EE9" w:rsidP="00BE2EE9">
      <w:pPr>
        <w:rPr>
          <w:rFonts w:cs="Arial"/>
          <w:szCs w:val="22"/>
        </w:rPr>
      </w:pPr>
    </w:p>
    <w:p w:rsidR="00186865" w:rsidRDefault="00186865" w:rsidP="00186865">
      <w:pPr>
        <w:rPr>
          <w:rFonts w:cs="Arial"/>
          <w:szCs w:val="22"/>
        </w:rPr>
      </w:pPr>
      <w:r w:rsidRPr="00BE2EE9">
        <w:rPr>
          <w:rFonts w:cs="Arial"/>
          <w:szCs w:val="22"/>
        </w:rPr>
        <w:t xml:space="preserve">Una vez finalizados los proyectos, acciones u obras objeto de la subvención, y en todo caso hasta el </w:t>
      </w:r>
      <w:r w:rsidR="00BE2EE9" w:rsidRPr="00BE2EE9">
        <w:rPr>
          <w:rFonts w:cs="Arial"/>
          <w:szCs w:val="22"/>
        </w:rPr>
        <w:t>30 de noviembre</w:t>
      </w:r>
      <w:r w:rsidRPr="00BE2EE9">
        <w:rPr>
          <w:rFonts w:cs="Arial"/>
          <w:szCs w:val="22"/>
        </w:rPr>
        <w:t xml:space="preserve"> de 2025, las entidades beneficiarias deberán presentar ante el Servicio de Territorio y Paisaje,</w:t>
      </w:r>
      <w:r w:rsidRPr="003559D9">
        <w:rPr>
          <w:rFonts w:cs="Arial"/>
          <w:szCs w:val="22"/>
        </w:rPr>
        <w:t xml:space="preserve"> del Departamento de </w:t>
      </w:r>
      <w:r>
        <w:rPr>
          <w:rFonts w:cs="Arial"/>
          <w:szCs w:val="22"/>
        </w:rPr>
        <w:t>Cohesión Territorial</w:t>
      </w:r>
      <w:r w:rsidRPr="003559D9">
        <w:rPr>
          <w:rFonts w:cs="Arial"/>
          <w:szCs w:val="22"/>
        </w:rPr>
        <w:t xml:space="preserve"> la siguiente documentación:</w:t>
      </w:r>
    </w:p>
    <w:p w:rsidR="00186865" w:rsidRPr="003559D9" w:rsidRDefault="00186865" w:rsidP="00EC180A">
      <w:pPr>
        <w:numPr>
          <w:ilvl w:val="0"/>
          <w:numId w:val="25"/>
        </w:numPr>
        <w:rPr>
          <w:rFonts w:cs="Arial"/>
          <w:szCs w:val="22"/>
        </w:rPr>
      </w:pPr>
      <w:r w:rsidRPr="003559D9">
        <w:rPr>
          <w:rFonts w:cs="Arial"/>
          <w:szCs w:val="22"/>
        </w:rPr>
        <w:t>Memoria de la actividad realizada con indicadores de resultados. (mínimo 2 indicadores)</w:t>
      </w:r>
    </w:p>
    <w:p w:rsidR="00186865" w:rsidRPr="003559D9" w:rsidRDefault="00186865" w:rsidP="00EC180A">
      <w:pPr>
        <w:numPr>
          <w:ilvl w:val="0"/>
          <w:numId w:val="25"/>
        </w:numPr>
        <w:rPr>
          <w:rFonts w:cs="Arial"/>
          <w:szCs w:val="22"/>
        </w:rPr>
      </w:pPr>
      <w:r w:rsidRPr="003559D9">
        <w:rPr>
          <w:rFonts w:cs="Arial"/>
          <w:szCs w:val="22"/>
        </w:rPr>
        <w:t>Fotografías demostrativas de las acciones realizadas. (mínimo 3 fotografías)</w:t>
      </w:r>
    </w:p>
    <w:p w:rsidR="00186865" w:rsidRPr="003559D9" w:rsidRDefault="00186865" w:rsidP="00EC180A">
      <w:pPr>
        <w:numPr>
          <w:ilvl w:val="0"/>
          <w:numId w:val="25"/>
        </w:numPr>
        <w:rPr>
          <w:rFonts w:cs="Arial"/>
          <w:szCs w:val="22"/>
        </w:rPr>
      </w:pPr>
      <w:r w:rsidRPr="003559D9">
        <w:rPr>
          <w:rFonts w:cs="Arial"/>
          <w:szCs w:val="22"/>
        </w:rPr>
        <w:t>Material gráfico, si hubiera, editado en el desarrollo de las actividades.</w:t>
      </w:r>
    </w:p>
    <w:p w:rsidR="00B2037A" w:rsidRDefault="001B1B66" w:rsidP="00EC180A">
      <w:pPr>
        <w:numPr>
          <w:ilvl w:val="0"/>
          <w:numId w:val="25"/>
        </w:numPr>
        <w:rPr>
          <w:rFonts w:cs="Arial"/>
          <w:szCs w:val="22"/>
        </w:rPr>
      </w:pPr>
      <w:r w:rsidRPr="0081507A">
        <w:rPr>
          <w:rFonts w:cs="Arial"/>
          <w:szCs w:val="22"/>
        </w:rPr>
        <w:t>ANEXO V cumplimentado y firmado: declaración relativa a</w:t>
      </w:r>
      <w:r w:rsidR="0045029D">
        <w:rPr>
          <w:rFonts w:cs="Arial"/>
          <w:szCs w:val="22"/>
        </w:rPr>
        <w:t xml:space="preserve"> otras ayudas</w:t>
      </w:r>
      <w:r w:rsidRPr="0081507A">
        <w:rPr>
          <w:rFonts w:cs="Arial"/>
          <w:szCs w:val="22"/>
        </w:rPr>
        <w:t>.</w:t>
      </w:r>
    </w:p>
    <w:p w:rsidR="00186865" w:rsidRPr="0081507A" w:rsidRDefault="00186865" w:rsidP="00EC180A">
      <w:pPr>
        <w:numPr>
          <w:ilvl w:val="0"/>
          <w:numId w:val="25"/>
        </w:numPr>
        <w:rPr>
          <w:rFonts w:cs="Arial"/>
          <w:szCs w:val="22"/>
        </w:rPr>
      </w:pPr>
      <w:r w:rsidRPr="0081507A">
        <w:rPr>
          <w:rFonts w:cs="Arial"/>
          <w:szCs w:val="22"/>
        </w:rPr>
        <w:t xml:space="preserve">La relación de gastos y pagos efectuados </w:t>
      </w:r>
      <w:r w:rsidR="00A32A93" w:rsidRPr="0081507A">
        <w:rPr>
          <w:rFonts w:cs="Arial"/>
          <w:szCs w:val="22"/>
        </w:rPr>
        <w:t xml:space="preserve">estará </w:t>
      </w:r>
      <w:r w:rsidRPr="0081507A">
        <w:rPr>
          <w:rFonts w:cs="Arial"/>
          <w:szCs w:val="22"/>
        </w:rPr>
        <w:t>certificada por la secretaría o intervención municipal, según proceda, de la entidad local y aportando certificaciones, facturas u otros documentos acreditativos del gasto realizado y de su pago. Para facturas cuyo importe sea inferior a 600 euros se admitirá el pago en efectivo siempre que sea debidamente acreditado por cualquier medio válido en derecho.</w:t>
      </w:r>
    </w:p>
    <w:p w:rsidR="00186865" w:rsidRPr="003559D9" w:rsidRDefault="00186865" w:rsidP="00186865">
      <w:pPr>
        <w:ind w:left="720"/>
        <w:rPr>
          <w:rFonts w:cs="Arial"/>
          <w:szCs w:val="22"/>
        </w:rPr>
      </w:pPr>
    </w:p>
    <w:p w:rsidR="00E859FE" w:rsidRPr="00AB6897" w:rsidRDefault="00E859FE" w:rsidP="00E859FE">
      <w:pPr>
        <w:rPr>
          <w:rFonts w:cs="Arial"/>
          <w:szCs w:val="22"/>
        </w:rPr>
      </w:pPr>
      <w:r w:rsidRPr="00AB6897">
        <w:rPr>
          <w:rFonts w:cs="Arial"/>
          <w:szCs w:val="22"/>
        </w:rPr>
        <w:t>En el supuesto de que el gasto y pago se realice por un importe inferior al presupuesto inicial o a la adjudicación, se minorará la cuantía de la subvención en la parte proporcional.</w:t>
      </w:r>
      <w:r>
        <w:rPr>
          <w:rFonts w:cs="Arial"/>
          <w:szCs w:val="22"/>
        </w:rPr>
        <w:t xml:space="preserve"> En el caso </w:t>
      </w:r>
      <w:r>
        <w:rPr>
          <w:rFonts w:cs="Arial"/>
          <w:szCs w:val="22"/>
        </w:rPr>
        <w:lastRenderedPageBreak/>
        <w:t>de que el pago se haya realizado anticipadamente, se reintegrará la cuantía correspondiente a la diferencia.</w:t>
      </w:r>
    </w:p>
    <w:p w:rsidR="00186865" w:rsidRPr="00BE2EE9" w:rsidRDefault="00186865" w:rsidP="00186865">
      <w:pPr>
        <w:ind w:left="720"/>
        <w:rPr>
          <w:rFonts w:cs="Arial"/>
          <w:szCs w:val="22"/>
        </w:rPr>
      </w:pPr>
    </w:p>
    <w:p w:rsidR="00186865" w:rsidRPr="00BE2EE9" w:rsidRDefault="00186865" w:rsidP="00186865">
      <w:pPr>
        <w:rPr>
          <w:rFonts w:cs="Arial"/>
          <w:szCs w:val="22"/>
        </w:rPr>
      </w:pPr>
      <w:r w:rsidRPr="00BE2EE9">
        <w:rPr>
          <w:rFonts w:cs="Arial"/>
          <w:szCs w:val="22"/>
        </w:rPr>
        <w:t>El incumplimiento de este plazo dará lugar a la pérdida de la subvención concedida.</w:t>
      </w:r>
    </w:p>
    <w:p w:rsidR="00035675" w:rsidRDefault="00035675" w:rsidP="00035675">
      <w:pPr>
        <w:rPr>
          <w:rFonts w:cs="Arial"/>
          <w:b/>
          <w:bCs/>
          <w:i/>
          <w:iCs/>
          <w:szCs w:val="22"/>
        </w:rPr>
      </w:pPr>
    </w:p>
    <w:p w:rsidR="00C53BEA" w:rsidRDefault="007570F0" w:rsidP="0080746D">
      <w:pPr>
        <w:keepNext/>
        <w:spacing w:after="240"/>
        <w:outlineLvl w:val="0"/>
        <w:rPr>
          <w:rFonts w:cs="Arial"/>
          <w:b/>
          <w:i/>
          <w:szCs w:val="22"/>
          <w:lang w:val="es-ES_tradnl"/>
        </w:rPr>
      </w:pPr>
      <w:r>
        <w:rPr>
          <w:rFonts w:cs="Arial"/>
          <w:b/>
          <w:i/>
          <w:szCs w:val="22"/>
          <w:lang w:val="es-ES_tradnl"/>
        </w:rPr>
        <w:t>Decimoprimera</w:t>
      </w:r>
      <w:r w:rsidR="00035675" w:rsidRPr="0080746D">
        <w:rPr>
          <w:rFonts w:cs="Arial"/>
          <w:b/>
          <w:i/>
          <w:szCs w:val="22"/>
          <w:lang w:val="es-ES_tradnl"/>
        </w:rPr>
        <w:t>.</w:t>
      </w:r>
      <w:r w:rsidR="00A212DB">
        <w:rPr>
          <w:rFonts w:cs="Arial"/>
          <w:b/>
          <w:i/>
          <w:szCs w:val="22"/>
          <w:lang w:val="es-ES_tradnl"/>
        </w:rPr>
        <w:t xml:space="preserve"> Abono</w:t>
      </w:r>
      <w:r w:rsidR="00B96258" w:rsidRPr="0080746D">
        <w:rPr>
          <w:rFonts w:cs="Arial"/>
          <w:b/>
          <w:i/>
          <w:szCs w:val="22"/>
          <w:lang w:val="es-ES_tradnl"/>
        </w:rPr>
        <w:t>.</w:t>
      </w:r>
      <w:r w:rsidR="00B96258" w:rsidRPr="00B96258">
        <w:rPr>
          <w:rFonts w:cs="Arial"/>
          <w:b/>
          <w:i/>
          <w:szCs w:val="22"/>
          <w:lang w:val="es-ES_tradnl"/>
        </w:rPr>
        <w:t xml:space="preserve"> </w:t>
      </w:r>
    </w:p>
    <w:p w:rsidR="00B96258" w:rsidRDefault="008569CB" w:rsidP="008569CB">
      <w:pPr>
        <w:rPr>
          <w:rFonts w:cs="Arial"/>
          <w:szCs w:val="22"/>
        </w:rPr>
      </w:pPr>
      <w:r w:rsidRPr="008569CB">
        <w:rPr>
          <w:rFonts w:cs="Arial"/>
          <w:szCs w:val="22"/>
        </w:rPr>
        <w:t>Examinada la documentación justificativa</w:t>
      </w:r>
      <w:r>
        <w:rPr>
          <w:rFonts w:cs="Arial"/>
          <w:szCs w:val="22"/>
        </w:rPr>
        <w:t xml:space="preserve"> exigida en la base décima</w:t>
      </w:r>
      <w:r w:rsidRPr="008569CB">
        <w:rPr>
          <w:rFonts w:cs="Arial"/>
          <w:szCs w:val="22"/>
        </w:rPr>
        <w:t xml:space="preserve">, el Servicio de Territorio y Paisaje elevará a la Dirección General de Ordenación del Territorio, propuesta de resolución de abono, que se acompañará </w:t>
      </w:r>
      <w:r>
        <w:rPr>
          <w:rFonts w:cs="Arial"/>
          <w:szCs w:val="22"/>
        </w:rPr>
        <w:t xml:space="preserve">de un </w:t>
      </w:r>
      <w:r w:rsidRPr="008569CB">
        <w:rPr>
          <w:rFonts w:cs="Arial"/>
          <w:szCs w:val="22"/>
        </w:rPr>
        <w:t>informe acreditativo del cumplimiento de las obligaciones que dan derecho al cobro de la subvención</w:t>
      </w:r>
      <w:r>
        <w:rPr>
          <w:rFonts w:cs="Arial"/>
          <w:szCs w:val="22"/>
        </w:rPr>
        <w:t xml:space="preserve"> por parte de las entidades beneficiarias.</w:t>
      </w:r>
    </w:p>
    <w:p w:rsidR="006B74F1" w:rsidRDefault="006B74F1" w:rsidP="008569CB">
      <w:pPr>
        <w:rPr>
          <w:rFonts w:cs="Arial"/>
          <w:szCs w:val="22"/>
        </w:rPr>
      </w:pPr>
    </w:p>
    <w:p w:rsidR="00B96258" w:rsidRDefault="00B96258" w:rsidP="00035675">
      <w:pPr>
        <w:rPr>
          <w:rFonts w:cs="Arial"/>
          <w:b/>
          <w:bCs/>
          <w:i/>
          <w:iCs/>
          <w:szCs w:val="22"/>
        </w:rPr>
      </w:pPr>
    </w:p>
    <w:p w:rsidR="00F56D49" w:rsidRPr="0080746D" w:rsidRDefault="00C53BEA" w:rsidP="0080746D">
      <w:pPr>
        <w:keepNext/>
        <w:spacing w:after="240"/>
        <w:outlineLvl w:val="0"/>
        <w:rPr>
          <w:rFonts w:cs="Arial"/>
          <w:b/>
          <w:i/>
          <w:szCs w:val="22"/>
          <w:lang w:val="es-ES_tradnl"/>
        </w:rPr>
      </w:pPr>
      <w:r w:rsidRPr="0080746D">
        <w:rPr>
          <w:rFonts w:cs="Arial"/>
          <w:b/>
          <w:i/>
          <w:szCs w:val="22"/>
          <w:lang w:val="es-ES_tradnl"/>
        </w:rPr>
        <w:t>Decimosegunda. Pago anticipado</w:t>
      </w:r>
    </w:p>
    <w:p w:rsidR="006B74F1" w:rsidRDefault="0000744F">
      <w:pPr>
        <w:rPr>
          <w:rFonts w:cs="Arial"/>
          <w:bCs/>
          <w:iCs/>
          <w:szCs w:val="22"/>
        </w:rPr>
      </w:pPr>
      <w:r w:rsidRPr="00470860">
        <w:rPr>
          <w:rFonts w:cs="Arial"/>
          <w:bCs/>
          <w:iCs/>
          <w:szCs w:val="22"/>
        </w:rPr>
        <w:t xml:space="preserve">De acuerdo a </w:t>
      </w:r>
      <w:r w:rsidR="00C53BEA">
        <w:rPr>
          <w:rFonts w:cs="Arial"/>
          <w:bCs/>
          <w:iCs/>
          <w:szCs w:val="22"/>
        </w:rPr>
        <w:t>lo</w:t>
      </w:r>
      <w:r w:rsidR="005674DE">
        <w:rPr>
          <w:rFonts w:cs="Arial"/>
          <w:bCs/>
          <w:iCs/>
          <w:szCs w:val="22"/>
        </w:rPr>
        <w:t xml:space="preserve"> establecido en el artículo 33</w:t>
      </w:r>
      <w:r w:rsidR="00C53BEA">
        <w:rPr>
          <w:rFonts w:cs="Arial"/>
          <w:bCs/>
          <w:iCs/>
          <w:szCs w:val="22"/>
        </w:rPr>
        <w:t xml:space="preserve"> de la Ley Foral </w:t>
      </w:r>
      <w:r w:rsidR="005674DE">
        <w:rPr>
          <w:rFonts w:cs="Arial"/>
          <w:bCs/>
          <w:iCs/>
          <w:szCs w:val="22"/>
        </w:rPr>
        <w:t xml:space="preserve">11/2005, de 9 de noviembre, </w:t>
      </w:r>
      <w:r w:rsidR="00C53BEA">
        <w:rPr>
          <w:rFonts w:cs="Arial"/>
          <w:bCs/>
          <w:iCs/>
          <w:szCs w:val="22"/>
        </w:rPr>
        <w:t>de Subvenciones</w:t>
      </w:r>
      <w:r w:rsidR="00C53BEA">
        <w:t xml:space="preserve">, procederá el pago anticipado del 100% de la subvención concedida, cuando se justifique </w:t>
      </w:r>
      <w:r w:rsidR="00C53BEA" w:rsidRPr="00C53BEA">
        <w:rPr>
          <w:rFonts w:cs="Arial"/>
          <w:bCs/>
          <w:iCs/>
          <w:szCs w:val="22"/>
        </w:rPr>
        <w:t>la necesidad de provisión de fondos para el cumplimiento de los fines de la subvención</w:t>
      </w:r>
      <w:r w:rsidR="006B74F1">
        <w:rPr>
          <w:rFonts w:cs="Arial"/>
          <w:bCs/>
          <w:iCs/>
          <w:szCs w:val="22"/>
        </w:rPr>
        <w:t xml:space="preserve">. </w:t>
      </w:r>
    </w:p>
    <w:p w:rsidR="006B74F1" w:rsidRDefault="006B74F1">
      <w:pPr>
        <w:rPr>
          <w:rFonts w:cs="Arial"/>
          <w:bCs/>
          <w:iCs/>
          <w:szCs w:val="22"/>
        </w:rPr>
      </w:pPr>
    </w:p>
    <w:p w:rsidR="00C53BEA" w:rsidRDefault="006B74F1">
      <w:pPr>
        <w:rPr>
          <w:rFonts w:cs="Arial"/>
          <w:bCs/>
          <w:iCs/>
          <w:szCs w:val="22"/>
        </w:rPr>
      </w:pPr>
      <w:r>
        <w:rPr>
          <w:rFonts w:cs="Arial"/>
          <w:bCs/>
          <w:iCs/>
          <w:szCs w:val="22"/>
        </w:rPr>
        <w:t>La solicitud de pago anticipado se realizará mediante el</w:t>
      </w:r>
      <w:r w:rsidR="00C53BEA">
        <w:rPr>
          <w:rFonts w:cs="Arial"/>
          <w:bCs/>
          <w:iCs/>
          <w:szCs w:val="22"/>
        </w:rPr>
        <w:t xml:space="preserve"> formulario del </w:t>
      </w:r>
      <w:r w:rsidR="0000744F" w:rsidRPr="00E61AFD">
        <w:rPr>
          <w:rFonts w:cs="Arial"/>
          <w:bCs/>
          <w:iCs/>
          <w:szCs w:val="22"/>
        </w:rPr>
        <w:t xml:space="preserve">ANEXO </w:t>
      </w:r>
      <w:r w:rsidR="00C34E4C">
        <w:rPr>
          <w:rFonts w:cs="Arial"/>
          <w:bCs/>
          <w:iCs/>
          <w:szCs w:val="22"/>
        </w:rPr>
        <w:t>I</w:t>
      </w:r>
      <w:r w:rsidR="0000744F" w:rsidRPr="00E61AFD">
        <w:rPr>
          <w:rFonts w:cs="Arial"/>
          <w:bCs/>
          <w:iCs/>
          <w:szCs w:val="22"/>
        </w:rPr>
        <w:t>X</w:t>
      </w:r>
      <w:r>
        <w:rPr>
          <w:rFonts w:cs="Arial"/>
          <w:bCs/>
          <w:iCs/>
          <w:szCs w:val="22"/>
        </w:rPr>
        <w:t xml:space="preserve"> que, además, irá acompañado de un informe </w:t>
      </w:r>
      <w:r w:rsidR="00217FE6">
        <w:rPr>
          <w:rFonts w:cs="Arial"/>
          <w:bCs/>
          <w:iCs/>
          <w:szCs w:val="22"/>
        </w:rPr>
        <w:t xml:space="preserve">motivado </w:t>
      </w:r>
      <w:r>
        <w:rPr>
          <w:rFonts w:cs="Arial"/>
          <w:bCs/>
          <w:iCs/>
          <w:szCs w:val="22"/>
        </w:rPr>
        <w:t>que justifique debidamente la necesidad de provisión de fondos.</w:t>
      </w:r>
    </w:p>
    <w:p w:rsidR="00DA09F3" w:rsidRDefault="00DA09F3">
      <w:pPr>
        <w:rPr>
          <w:rFonts w:cs="Arial"/>
          <w:bCs/>
          <w:iCs/>
          <w:szCs w:val="22"/>
        </w:rPr>
      </w:pPr>
    </w:p>
    <w:p w:rsidR="00C53BEA" w:rsidRPr="00470860" w:rsidRDefault="0000744F" w:rsidP="00D93220">
      <w:pPr>
        <w:rPr>
          <w:rFonts w:cs="Arial"/>
          <w:bCs/>
          <w:iCs/>
          <w:szCs w:val="22"/>
        </w:rPr>
      </w:pPr>
      <w:r w:rsidRPr="00470860">
        <w:rPr>
          <w:rFonts w:cs="Arial"/>
          <w:bCs/>
          <w:iCs/>
          <w:szCs w:val="22"/>
        </w:rPr>
        <w:t>El plazo de justificación de las subvenciones anticipadas será el 30 de septiembre de 2026.</w:t>
      </w:r>
    </w:p>
    <w:p w:rsidR="00D93220" w:rsidRDefault="00D93220" w:rsidP="00035675">
      <w:pPr>
        <w:rPr>
          <w:rFonts w:cs="Arial"/>
          <w:b/>
          <w:bCs/>
          <w:i/>
          <w:iCs/>
          <w:szCs w:val="22"/>
        </w:rPr>
      </w:pPr>
    </w:p>
    <w:p w:rsidR="00035675" w:rsidRPr="0080746D" w:rsidRDefault="007570F0" w:rsidP="0080746D">
      <w:pPr>
        <w:keepNext/>
        <w:spacing w:after="240"/>
        <w:outlineLvl w:val="0"/>
        <w:rPr>
          <w:rFonts w:cs="Arial"/>
          <w:b/>
          <w:i/>
          <w:szCs w:val="22"/>
          <w:lang w:val="es-ES_tradnl"/>
        </w:rPr>
      </w:pPr>
      <w:r w:rsidRPr="0080746D">
        <w:rPr>
          <w:rFonts w:cs="Arial"/>
          <w:b/>
          <w:i/>
          <w:szCs w:val="22"/>
          <w:lang w:val="es-ES_tradnl"/>
        </w:rPr>
        <w:t>Decimo</w:t>
      </w:r>
      <w:r w:rsidR="00765584" w:rsidRPr="0080746D">
        <w:rPr>
          <w:rFonts w:cs="Arial"/>
          <w:b/>
          <w:i/>
          <w:szCs w:val="22"/>
          <w:lang w:val="es-ES_tradnl"/>
        </w:rPr>
        <w:t>tercera</w:t>
      </w:r>
      <w:r w:rsidR="006933BD" w:rsidRPr="0080746D">
        <w:rPr>
          <w:rFonts w:cs="Arial"/>
          <w:b/>
          <w:i/>
          <w:szCs w:val="22"/>
          <w:lang w:val="es-ES_tradnl"/>
        </w:rPr>
        <w:t xml:space="preserve">. </w:t>
      </w:r>
      <w:r w:rsidR="00CC1D7D" w:rsidRPr="00335485">
        <w:rPr>
          <w:rFonts w:cs="Arial"/>
          <w:b/>
          <w:i/>
          <w:szCs w:val="22"/>
          <w:lang w:val="es-ES_tradnl"/>
        </w:rPr>
        <w:t>Compatibilidad de la subvención.</w:t>
      </w:r>
    </w:p>
    <w:p w:rsidR="00335485" w:rsidRDefault="00FC589A" w:rsidP="00EC180A">
      <w:pPr>
        <w:numPr>
          <w:ilvl w:val="0"/>
          <w:numId w:val="10"/>
        </w:numPr>
        <w:rPr>
          <w:rFonts w:cs="Arial"/>
          <w:szCs w:val="22"/>
        </w:rPr>
      </w:pPr>
      <w:r>
        <w:rPr>
          <w:rFonts w:cs="Arial"/>
          <w:szCs w:val="22"/>
        </w:rPr>
        <w:t>Para la e</w:t>
      </w:r>
      <w:r w:rsidR="00335485" w:rsidRPr="00FC589A">
        <w:rPr>
          <w:rFonts w:cs="Arial"/>
          <w:szCs w:val="22"/>
        </w:rPr>
        <w:t>laboración de Agenda Urbana Local (LINEA A)</w:t>
      </w:r>
    </w:p>
    <w:p w:rsidR="00335485" w:rsidRPr="00335485" w:rsidRDefault="00335485" w:rsidP="00335485">
      <w:pPr>
        <w:rPr>
          <w:rFonts w:cs="Arial"/>
          <w:szCs w:val="22"/>
        </w:rPr>
      </w:pPr>
    </w:p>
    <w:p w:rsidR="006C68DD" w:rsidRDefault="00335485" w:rsidP="00FC589A">
      <w:pPr>
        <w:ind w:left="360"/>
        <w:rPr>
          <w:rFonts w:cs="Arial"/>
          <w:szCs w:val="22"/>
        </w:rPr>
      </w:pPr>
      <w:r w:rsidRPr="00335485">
        <w:rPr>
          <w:rFonts w:cs="Arial"/>
          <w:szCs w:val="22"/>
        </w:rPr>
        <w:t>Las subvenciones de esta convocatoria no son compatibles con otras subvenciones de la Administración de la Comunidad Foral de Navarra, de otras Administraciones públicas, de otros entes públicos o privados o de particulares, nacionales o internacionales.</w:t>
      </w:r>
    </w:p>
    <w:p w:rsidR="00FC589A" w:rsidRDefault="00FC589A" w:rsidP="00FC589A">
      <w:pPr>
        <w:ind w:left="360"/>
        <w:rPr>
          <w:rFonts w:cs="Arial"/>
          <w:szCs w:val="22"/>
        </w:rPr>
      </w:pPr>
    </w:p>
    <w:p w:rsidR="00FC589A" w:rsidRDefault="00FC589A" w:rsidP="00EC180A">
      <w:pPr>
        <w:numPr>
          <w:ilvl w:val="0"/>
          <w:numId w:val="10"/>
        </w:numPr>
        <w:rPr>
          <w:rFonts w:cs="Arial"/>
          <w:szCs w:val="22"/>
        </w:rPr>
      </w:pPr>
      <w:r>
        <w:rPr>
          <w:rFonts w:cs="Arial"/>
          <w:szCs w:val="22"/>
        </w:rPr>
        <w:t xml:space="preserve">Para </w:t>
      </w:r>
      <w:r w:rsidR="00305112">
        <w:rPr>
          <w:rFonts w:cs="Arial"/>
          <w:szCs w:val="22"/>
        </w:rPr>
        <w:t xml:space="preserve">la ejecución de </w:t>
      </w:r>
      <w:r w:rsidRPr="00FC589A">
        <w:rPr>
          <w:rFonts w:cs="Arial"/>
          <w:szCs w:val="22"/>
        </w:rPr>
        <w:t>proyectos o ac</w:t>
      </w:r>
      <w:r w:rsidR="00305112">
        <w:rPr>
          <w:rFonts w:cs="Arial"/>
          <w:szCs w:val="22"/>
        </w:rPr>
        <w:t>tuaciones</w:t>
      </w:r>
      <w:r w:rsidRPr="00FC589A">
        <w:rPr>
          <w:rFonts w:cs="Arial"/>
          <w:szCs w:val="22"/>
        </w:rPr>
        <w:t xml:space="preserve"> (LINEA B)</w:t>
      </w:r>
    </w:p>
    <w:p w:rsidR="00FC589A" w:rsidRDefault="00FC589A" w:rsidP="00FC589A">
      <w:pPr>
        <w:ind w:left="720"/>
        <w:rPr>
          <w:rFonts w:cs="Arial"/>
          <w:szCs w:val="22"/>
        </w:rPr>
      </w:pPr>
    </w:p>
    <w:p w:rsidR="00FC589A" w:rsidRDefault="00FC589A" w:rsidP="00FC589A">
      <w:pPr>
        <w:ind w:left="360"/>
        <w:rPr>
          <w:rFonts w:cs="Arial"/>
          <w:szCs w:val="22"/>
        </w:rPr>
      </w:pPr>
      <w:r w:rsidRPr="00FC589A">
        <w:rPr>
          <w:rFonts w:cs="Arial"/>
          <w:szCs w:val="22"/>
        </w:rPr>
        <w:t>Las subvenciones de esta convocatoria son compatibles con otras subvenciones de la Administración de la Comunidad Foral de Navarra, de otras Administraciones públicas, de otros entes públicos o privados o de particulares, nacionales o internacionales.</w:t>
      </w:r>
      <w:r>
        <w:rPr>
          <w:rFonts w:cs="Arial"/>
          <w:szCs w:val="22"/>
        </w:rPr>
        <w:t xml:space="preserve"> </w:t>
      </w:r>
      <w:r w:rsidRPr="00FC589A">
        <w:rPr>
          <w:rFonts w:cs="Arial"/>
          <w:szCs w:val="22"/>
        </w:rPr>
        <w:t>En tal caso, el importe de las subvenciones concedidas para la realización de una misma actividad no podrá ser en ningún caso de tal cuantía que, aislada o conjuntamente, supere el coste de la actividad a desarrollar por la entidad beneficiaria.</w:t>
      </w:r>
    </w:p>
    <w:p w:rsidR="00FC589A" w:rsidRPr="00FC589A" w:rsidRDefault="00FC589A" w:rsidP="00FC589A">
      <w:pPr>
        <w:ind w:left="360"/>
        <w:rPr>
          <w:rFonts w:cs="Arial"/>
          <w:szCs w:val="22"/>
        </w:rPr>
      </w:pPr>
    </w:p>
    <w:p w:rsidR="00FC589A" w:rsidRPr="00FC589A" w:rsidRDefault="00FC589A" w:rsidP="00FC589A">
      <w:pPr>
        <w:ind w:left="360"/>
        <w:rPr>
          <w:rFonts w:cs="Arial"/>
          <w:szCs w:val="22"/>
        </w:rPr>
      </w:pPr>
      <w:r w:rsidRPr="00FC589A">
        <w:rPr>
          <w:rFonts w:cs="Arial"/>
          <w:szCs w:val="22"/>
        </w:rPr>
        <w:t>A efectos de lo previsto en el párrafo anterior, la entidad beneficiaria comunicar</w:t>
      </w:r>
      <w:r w:rsidR="00B2037A">
        <w:rPr>
          <w:rFonts w:cs="Arial"/>
          <w:szCs w:val="22"/>
        </w:rPr>
        <w:t xml:space="preserve">á </w:t>
      </w:r>
      <w:r w:rsidR="00B3050B">
        <w:rPr>
          <w:rFonts w:cs="Arial"/>
          <w:szCs w:val="22"/>
        </w:rPr>
        <w:t>mediante el</w:t>
      </w:r>
      <w:r w:rsidR="00B2037A">
        <w:rPr>
          <w:rFonts w:cs="Arial"/>
          <w:szCs w:val="22"/>
        </w:rPr>
        <w:t xml:space="preserve"> ANEXO V</w:t>
      </w:r>
      <w:r w:rsidR="00B3050B">
        <w:rPr>
          <w:rFonts w:cs="Arial"/>
          <w:szCs w:val="22"/>
        </w:rPr>
        <w:t xml:space="preserve"> debidamente</w:t>
      </w:r>
      <w:r w:rsidR="00B2037A">
        <w:rPr>
          <w:rFonts w:cs="Arial"/>
          <w:szCs w:val="22"/>
        </w:rPr>
        <w:t xml:space="preserve"> cumplimentado y </w:t>
      </w:r>
      <w:r w:rsidR="00B3050B">
        <w:rPr>
          <w:rFonts w:cs="Arial"/>
          <w:szCs w:val="22"/>
        </w:rPr>
        <w:t>firmado,</w:t>
      </w:r>
      <w:r w:rsidRPr="00FC589A">
        <w:rPr>
          <w:rFonts w:cs="Arial"/>
          <w:szCs w:val="22"/>
        </w:rPr>
        <w:t xml:space="preserve"> la obtención de otras subvenciones para la misma finalidad en cumplimiento del apartado d) del artículo 9 de la Ley Foral 11/2005, de </w:t>
      </w:r>
      <w:r w:rsidR="00B2037A">
        <w:rPr>
          <w:rFonts w:cs="Arial"/>
          <w:szCs w:val="22"/>
        </w:rPr>
        <w:t>9 de noviembre, de Subvenciones</w:t>
      </w:r>
      <w:r w:rsidR="00B3050B">
        <w:rPr>
          <w:rFonts w:cs="Arial"/>
          <w:szCs w:val="22"/>
        </w:rPr>
        <w:t>,</w:t>
      </w:r>
      <w:r w:rsidR="00B2037A">
        <w:rPr>
          <w:rFonts w:cs="Arial"/>
          <w:szCs w:val="22"/>
        </w:rPr>
        <w:t xml:space="preserve"> o cualquier otro</w:t>
      </w:r>
      <w:r w:rsidRPr="00FC589A">
        <w:rPr>
          <w:rFonts w:cs="Arial"/>
          <w:szCs w:val="22"/>
        </w:rPr>
        <w:t xml:space="preserve"> ingreso o financiación que no sea subvención, de manera que no suponga sobrefinanciación de la actuación subvencionada.</w:t>
      </w:r>
    </w:p>
    <w:p w:rsidR="00B55CD3" w:rsidRDefault="00B55CD3" w:rsidP="00560101">
      <w:pPr>
        <w:rPr>
          <w:rFonts w:cs="Arial"/>
          <w:szCs w:val="22"/>
        </w:rPr>
      </w:pPr>
    </w:p>
    <w:p w:rsidR="009A240C" w:rsidRDefault="00CC1D7D" w:rsidP="0080746D">
      <w:pPr>
        <w:keepNext/>
        <w:spacing w:after="240"/>
        <w:outlineLvl w:val="0"/>
        <w:rPr>
          <w:rFonts w:cs="Arial"/>
          <w:b/>
          <w:i/>
          <w:szCs w:val="22"/>
          <w:lang w:val="es-ES_tradnl"/>
        </w:rPr>
      </w:pPr>
      <w:r w:rsidRPr="0080746D">
        <w:rPr>
          <w:rFonts w:cs="Arial"/>
          <w:b/>
          <w:i/>
          <w:szCs w:val="22"/>
          <w:lang w:val="es-ES_tradnl"/>
        </w:rPr>
        <w:lastRenderedPageBreak/>
        <w:t>Decimocuarta</w:t>
      </w:r>
      <w:r w:rsidRPr="00335485">
        <w:rPr>
          <w:rFonts w:cs="Arial"/>
          <w:b/>
          <w:i/>
          <w:szCs w:val="22"/>
          <w:lang w:val="es-ES_tradnl"/>
        </w:rPr>
        <w:t xml:space="preserve">. </w:t>
      </w:r>
      <w:r w:rsidR="00335485" w:rsidRPr="00335485">
        <w:rPr>
          <w:rFonts w:cs="Arial"/>
          <w:b/>
          <w:i/>
          <w:szCs w:val="22"/>
          <w:lang w:val="es-ES_tradnl"/>
        </w:rPr>
        <w:t>Eficiencia y economía en la contratación de proveedores.</w:t>
      </w:r>
      <w:r w:rsidR="00335485">
        <w:rPr>
          <w:rFonts w:cs="Arial"/>
          <w:b/>
          <w:i/>
          <w:szCs w:val="22"/>
          <w:lang w:val="es-ES_tradnl"/>
        </w:rPr>
        <w:t xml:space="preserve"> </w:t>
      </w:r>
    </w:p>
    <w:p w:rsidR="00335485" w:rsidRPr="00335485" w:rsidRDefault="00335485" w:rsidP="00335485">
      <w:pPr>
        <w:rPr>
          <w:rFonts w:cs="Arial"/>
          <w:szCs w:val="22"/>
        </w:rPr>
      </w:pPr>
      <w:r w:rsidRPr="00335485">
        <w:rPr>
          <w:rFonts w:cs="Arial"/>
          <w:szCs w:val="22"/>
        </w:rPr>
        <w:t xml:space="preserve">Al tratarse de entidades públicas, la contratación de los trabajos </w:t>
      </w:r>
      <w:r>
        <w:rPr>
          <w:rFonts w:cs="Arial"/>
          <w:szCs w:val="22"/>
        </w:rPr>
        <w:t xml:space="preserve">queda sujeta al cumplimiento de </w:t>
      </w:r>
      <w:r w:rsidRPr="00335485">
        <w:rPr>
          <w:rFonts w:cs="Arial"/>
          <w:szCs w:val="22"/>
        </w:rPr>
        <w:t>la Ley Foral 2/2018, de 13 de abril</w:t>
      </w:r>
      <w:r w:rsidR="0074607E">
        <w:rPr>
          <w:rFonts w:cs="Arial"/>
          <w:szCs w:val="22"/>
        </w:rPr>
        <w:t>,</w:t>
      </w:r>
      <w:r w:rsidRPr="00335485">
        <w:rPr>
          <w:rFonts w:cs="Arial"/>
          <w:szCs w:val="22"/>
        </w:rPr>
        <w:t xml:space="preserve"> de Contratos Públicos.</w:t>
      </w:r>
    </w:p>
    <w:p w:rsidR="00335485" w:rsidRPr="00335485" w:rsidRDefault="00335485" w:rsidP="00335485">
      <w:pPr>
        <w:rPr>
          <w:rFonts w:cs="Arial"/>
          <w:szCs w:val="22"/>
        </w:rPr>
      </w:pPr>
    </w:p>
    <w:p w:rsidR="00335485" w:rsidRPr="0080746D" w:rsidRDefault="007570F0" w:rsidP="0080746D">
      <w:pPr>
        <w:keepNext/>
        <w:spacing w:after="240"/>
        <w:outlineLvl w:val="0"/>
        <w:rPr>
          <w:rFonts w:cs="Arial"/>
          <w:b/>
          <w:i/>
          <w:szCs w:val="22"/>
          <w:lang w:val="es-ES_tradnl"/>
        </w:rPr>
      </w:pPr>
      <w:r w:rsidRPr="00335485">
        <w:rPr>
          <w:rFonts w:cs="Arial"/>
          <w:b/>
          <w:i/>
          <w:szCs w:val="22"/>
          <w:lang w:val="es-ES_tradnl"/>
        </w:rPr>
        <w:t>Decimo</w:t>
      </w:r>
      <w:r w:rsidR="00CC1D7D">
        <w:rPr>
          <w:rFonts w:cs="Arial"/>
          <w:b/>
          <w:i/>
          <w:szCs w:val="22"/>
          <w:lang w:val="es-ES_tradnl"/>
        </w:rPr>
        <w:t>quinta</w:t>
      </w:r>
      <w:r w:rsidR="00335485" w:rsidRPr="00335485">
        <w:rPr>
          <w:rFonts w:cs="Arial"/>
          <w:b/>
          <w:i/>
          <w:szCs w:val="22"/>
          <w:lang w:val="es-ES_tradnl"/>
        </w:rPr>
        <w:t>.</w:t>
      </w:r>
      <w:r w:rsidR="00335485">
        <w:rPr>
          <w:rFonts w:cs="Arial"/>
          <w:b/>
          <w:i/>
          <w:szCs w:val="22"/>
          <w:lang w:val="es-ES_tradnl"/>
        </w:rPr>
        <w:t xml:space="preserve"> </w:t>
      </w:r>
      <w:r w:rsidR="00335485" w:rsidRPr="00335485">
        <w:rPr>
          <w:rFonts w:cs="Arial"/>
          <w:b/>
          <w:i/>
          <w:szCs w:val="22"/>
          <w:lang w:val="es-ES_tradnl"/>
        </w:rPr>
        <w:t>Consecuencia de los incumplimientos de las condiciones impuestas</w:t>
      </w:r>
      <w:r w:rsidR="00335485">
        <w:rPr>
          <w:rFonts w:cs="Arial"/>
          <w:b/>
          <w:i/>
          <w:szCs w:val="22"/>
          <w:lang w:val="es-ES_tradnl"/>
        </w:rPr>
        <w:t xml:space="preserve">. </w:t>
      </w:r>
    </w:p>
    <w:p w:rsidR="00335485" w:rsidRPr="00335485" w:rsidRDefault="00335485" w:rsidP="00335485">
      <w:pPr>
        <w:rPr>
          <w:rFonts w:cs="Arial"/>
          <w:szCs w:val="22"/>
        </w:rPr>
      </w:pPr>
      <w:r w:rsidRPr="00335485">
        <w:rPr>
          <w:rFonts w:cs="Arial"/>
          <w:szCs w:val="22"/>
        </w:rPr>
        <w:t xml:space="preserve">El incumplimiento de los requisitos exigidos y de los compromisos adquiridos en esta resolución, dará lugar </w:t>
      </w:r>
      <w:r w:rsidR="0080746D">
        <w:rPr>
          <w:rFonts w:cs="Arial"/>
          <w:szCs w:val="22"/>
        </w:rPr>
        <w:t>a la pérdida</w:t>
      </w:r>
      <w:r w:rsidRPr="00335485">
        <w:rPr>
          <w:rFonts w:cs="Arial"/>
          <w:szCs w:val="22"/>
        </w:rPr>
        <w:t xml:space="preserve"> de la subvención o al reintegro de la misma, y en su caso, a la imposición de las correspondientes sanciones.</w:t>
      </w:r>
    </w:p>
    <w:p w:rsidR="00335485" w:rsidRPr="00335485" w:rsidRDefault="00335485" w:rsidP="00335485">
      <w:pPr>
        <w:rPr>
          <w:rFonts w:cs="Arial"/>
          <w:szCs w:val="22"/>
        </w:rPr>
      </w:pPr>
    </w:p>
    <w:p w:rsidR="00335485" w:rsidRPr="00335485" w:rsidRDefault="00335485" w:rsidP="00335485">
      <w:pPr>
        <w:rPr>
          <w:rFonts w:cs="Arial"/>
          <w:szCs w:val="22"/>
        </w:rPr>
      </w:pPr>
      <w:r w:rsidRPr="00335485">
        <w:rPr>
          <w:rFonts w:cs="Arial"/>
          <w:szCs w:val="22"/>
        </w:rPr>
        <w:t>Los reintegros, infracciones y sanciones, se regularán por lo dispuesto en los artículos 35, 42 y 43 de la Ley Foral 11/2005, de 9 de noviembre, de Subvenciones.</w:t>
      </w:r>
    </w:p>
    <w:p w:rsidR="00335485" w:rsidRPr="00335485" w:rsidRDefault="00335485" w:rsidP="00335485">
      <w:pPr>
        <w:rPr>
          <w:rFonts w:cs="Arial"/>
          <w:szCs w:val="22"/>
        </w:rPr>
      </w:pPr>
    </w:p>
    <w:p w:rsidR="00335485" w:rsidRPr="00335485" w:rsidRDefault="007570F0" w:rsidP="0080746D">
      <w:pPr>
        <w:keepNext/>
        <w:spacing w:after="240"/>
        <w:outlineLvl w:val="0"/>
        <w:rPr>
          <w:rFonts w:cs="Arial"/>
          <w:b/>
          <w:i/>
          <w:szCs w:val="22"/>
          <w:lang w:val="es-ES_tradnl"/>
        </w:rPr>
      </w:pPr>
      <w:r w:rsidRPr="00335485">
        <w:rPr>
          <w:rFonts w:cs="Arial"/>
          <w:b/>
          <w:i/>
          <w:szCs w:val="22"/>
          <w:lang w:val="es-ES_tradnl"/>
        </w:rPr>
        <w:t>Decimo</w:t>
      </w:r>
      <w:r w:rsidR="00CC1D7D">
        <w:rPr>
          <w:rFonts w:cs="Arial"/>
          <w:b/>
          <w:i/>
          <w:szCs w:val="22"/>
          <w:lang w:val="es-ES_tradnl"/>
        </w:rPr>
        <w:t>sexta</w:t>
      </w:r>
      <w:r w:rsidR="00335485" w:rsidRPr="00335485">
        <w:rPr>
          <w:rFonts w:cs="Arial"/>
          <w:b/>
          <w:i/>
          <w:szCs w:val="22"/>
          <w:lang w:val="es-ES_tradnl"/>
        </w:rPr>
        <w:t>.</w:t>
      </w:r>
      <w:r w:rsidR="00335485">
        <w:rPr>
          <w:rFonts w:cs="Arial"/>
          <w:b/>
          <w:i/>
          <w:szCs w:val="22"/>
          <w:lang w:val="es-ES_tradnl"/>
        </w:rPr>
        <w:t xml:space="preserve"> </w:t>
      </w:r>
      <w:r w:rsidR="00335485" w:rsidRPr="00335485">
        <w:rPr>
          <w:rFonts w:cs="Arial"/>
          <w:b/>
          <w:i/>
          <w:szCs w:val="22"/>
          <w:lang w:val="es-ES_tradnl"/>
        </w:rPr>
        <w:t>Aplicación de la Ley Foral de Subvenciones.</w:t>
      </w:r>
    </w:p>
    <w:p w:rsidR="00335485" w:rsidRPr="00335485" w:rsidRDefault="00335485" w:rsidP="00335485">
      <w:pPr>
        <w:rPr>
          <w:rFonts w:cs="Arial"/>
          <w:szCs w:val="22"/>
        </w:rPr>
      </w:pPr>
      <w:r w:rsidRPr="00335485">
        <w:rPr>
          <w:rFonts w:cs="Arial"/>
          <w:szCs w:val="22"/>
        </w:rPr>
        <w:t>En lo no previsto en estas bases, se aplicará la Ley Foral 11/2005, de 9 de noviembre, de Subvenciones.</w:t>
      </w:r>
    </w:p>
    <w:p w:rsidR="00335485" w:rsidRPr="00335485" w:rsidRDefault="00335485" w:rsidP="00335485">
      <w:pPr>
        <w:rPr>
          <w:rFonts w:cs="Arial"/>
          <w:szCs w:val="22"/>
        </w:rPr>
      </w:pPr>
    </w:p>
    <w:p w:rsidR="00335485" w:rsidRPr="00335485" w:rsidRDefault="007570F0" w:rsidP="0080746D">
      <w:pPr>
        <w:keepNext/>
        <w:spacing w:after="240"/>
        <w:outlineLvl w:val="0"/>
        <w:rPr>
          <w:rFonts w:cs="Arial"/>
          <w:b/>
          <w:i/>
          <w:szCs w:val="22"/>
          <w:lang w:val="es-ES_tradnl"/>
        </w:rPr>
      </w:pPr>
      <w:r>
        <w:rPr>
          <w:rFonts w:cs="Arial"/>
          <w:b/>
          <w:i/>
          <w:szCs w:val="22"/>
          <w:lang w:val="es-ES_tradnl"/>
        </w:rPr>
        <w:t>Decimo</w:t>
      </w:r>
      <w:r w:rsidR="00CC1D7D">
        <w:rPr>
          <w:rFonts w:cs="Arial"/>
          <w:b/>
          <w:i/>
          <w:szCs w:val="22"/>
          <w:lang w:val="es-ES_tradnl"/>
        </w:rPr>
        <w:t>séptima</w:t>
      </w:r>
      <w:r w:rsidR="00335485">
        <w:rPr>
          <w:rFonts w:cs="Arial"/>
          <w:b/>
          <w:i/>
          <w:szCs w:val="22"/>
          <w:lang w:val="es-ES_tradnl"/>
        </w:rPr>
        <w:t xml:space="preserve">. </w:t>
      </w:r>
      <w:r w:rsidR="00335485" w:rsidRPr="00335485">
        <w:rPr>
          <w:rFonts w:cs="Arial"/>
          <w:b/>
          <w:i/>
          <w:szCs w:val="22"/>
          <w:lang w:val="es-ES_tradnl"/>
        </w:rPr>
        <w:t>Recurso contra las bases reguladoras.</w:t>
      </w:r>
    </w:p>
    <w:p w:rsidR="00335485" w:rsidRPr="00335485" w:rsidRDefault="00335485" w:rsidP="00335485">
      <w:pPr>
        <w:rPr>
          <w:rFonts w:cs="Arial"/>
          <w:szCs w:val="22"/>
        </w:rPr>
      </w:pPr>
      <w:r>
        <w:rPr>
          <w:rFonts w:cs="Arial"/>
          <w:szCs w:val="22"/>
          <w:lang w:val="es-ES_tradnl"/>
        </w:rPr>
        <w:t>C</w:t>
      </w:r>
      <w:r>
        <w:rPr>
          <w:rFonts w:cs="Arial"/>
          <w:szCs w:val="22"/>
        </w:rPr>
        <w:t>ontra estas bases reguladoras, los interesados</w:t>
      </w:r>
      <w:r w:rsidRPr="00335485">
        <w:rPr>
          <w:rFonts w:cs="Arial"/>
          <w:szCs w:val="22"/>
        </w:rPr>
        <w:t xml:space="preserve"> que no sean Administraciones Publicas podrán interponer recurso de alzada ante </w:t>
      </w:r>
      <w:r>
        <w:rPr>
          <w:rFonts w:cs="Arial"/>
          <w:szCs w:val="22"/>
        </w:rPr>
        <w:t>el consejero de Cohesión Territorial</w:t>
      </w:r>
      <w:r w:rsidRPr="00335485">
        <w:rPr>
          <w:rFonts w:cs="Arial"/>
          <w:szCs w:val="22"/>
        </w:rPr>
        <w:t xml:space="preserve"> en el plazo de un mes, a contar desde el día siguiente al de su publicación.</w:t>
      </w:r>
    </w:p>
    <w:p w:rsidR="00335485" w:rsidRPr="00335485" w:rsidRDefault="00335485" w:rsidP="00335485">
      <w:pPr>
        <w:rPr>
          <w:rFonts w:cs="Arial"/>
          <w:szCs w:val="22"/>
        </w:rPr>
      </w:pPr>
    </w:p>
    <w:p w:rsidR="00335485" w:rsidRPr="00335485" w:rsidRDefault="00335485" w:rsidP="00335485">
      <w:pPr>
        <w:rPr>
          <w:rFonts w:cs="Arial"/>
          <w:szCs w:val="22"/>
        </w:rPr>
      </w:pPr>
      <w:r w:rsidRPr="00335485">
        <w:rPr>
          <w:rFonts w:cs="Arial"/>
          <w:szCs w:val="22"/>
        </w:rPr>
        <w:t>Las Administraciones públicas podrán interponer recurso contencioso-administrativo ante el orden jurisdiccional competente en el plazo de dos meses a partir del día siguiente al de su publicación, sin perjuicio de poder efectuar el requerimiento previo ante el Gobierno de Navarra en la forma y plazos determinados en el artículo 44 de la Ley 29/1998, de 13 de julio, reguladora de la Jurisdicción Contencioso-administrativa.</w:t>
      </w:r>
    </w:p>
    <w:p w:rsidR="00335485" w:rsidRPr="00335485" w:rsidRDefault="00335485" w:rsidP="00335485">
      <w:pPr>
        <w:rPr>
          <w:rFonts w:cs="Arial"/>
          <w:szCs w:val="22"/>
        </w:rPr>
      </w:pPr>
    </w:p>
    <w:p w:rsidR="00335485" w:rsidRPr="009A240C" w:rsidRDefault="00305112" w:rsidP="0080746D">
      <w:pPr>
        <w:keepNext/>
        <w:spacing w:after="240"/>
        <w:outlineLvl w:val="0"/>
        <w:rPr>
          <w:rFonts w:cs="Arial"/>
          <w:b/>
          <w:i/>
          <w:szCs w:val="22"/>
          <w:lang w:val="es-ES_tradnl"/>
        </w:rPr>
      </w:pPr>
      <w:r>
        <w:rPr>
          <w:rFonts w:cs="Arial"/>
          <w:b/>
          <w:i/>
          <w:szCs w:val="22"/>
          <w:lang w:val="es-ES_tradnl"/>
        </w:rPr>
        <w:t>Decimo</w:t>
      </w:r>
      <w:r w:rsidR="00CC1D7D">
        <w:rPr>
          <w:rFonts w:cs="Arial"/>
          <w:b/>
          <w:i/>
          <w:szCs w:val="22"/>
          <w:lang w:val="es-ES_tradnl"/>
        </w:rPr>
        <w:t>ctava</w:t>
      </w:r>
      <w:r w:rsidR="00335485" w:rsidRPr="009A240C">
        <w:rPr>
          <w:rFonts w:cs="Arial"/>
          <w:b/>
          <w:i/>
          <w:szCs w:val="22"/>
          <w:lang w:val="es-ES_tradnl"/>
        </w:rPr>
        <w:t>.</w:t>
      </w:r>
      <w:r w:rsidR="009A240C">
        <w:rPr>
          <w:rFonts w:cs="Arial"/>
          <w:b/>
          <w:i/>
          <w:szCs w:val="22"/>
          <w:lang w:val="es-ES_tradnl"/>
        </w:rPr>
        <w:t xml:space="preserve"> </w:t>
      </w:r>
      <w:r w:rsidR="00335485" w:rsidRPr="009A240C">
        <w:rPr>
          <w:rFonts w:cs="Arial"/>
          <w:b/>
          <w:i/>
          <w:szCs w:val="22"/>
          <w:lang w:val="es-ES_tradnl"/>
        </w:rPr>
        <w:t>Publicidad de las subvenciones concedidas.</w:t>
      </w:r>
    </w:p>
    <w:p w:rsidR="00335485" w:rsidRPr="00335485" w:rsidRDefault="00335485" w:rsidP="00335485">
      <w:pPr>
        <w:rPr>
          <w:rFonts w:cs="Arial"/>
          <w:szCs w:val="22"/>
        </w:rPr>
      </w:pPr>
      <w:r w:rsidRPr="00335485">
        <w:rPr>
          <w:rFonts w:cs="Arial"/>
          <w:szCs w:val="22"/>
        </w:rPr>
        <w:t xml:space="preserve">La relación de </w:t>
      </w:r>
      <w:r w:rsidR="002A6D2C">
        <w:rPr>
          <w:rFonts w:cs="Arial"/>
          <w:szCs w:val="22"/>
        </w:rPr>
        <w:t>entidades beneficiarias</w:t>
      </w:r>
      <w:r w:rsidRPr="00335485">
        <w:rPr>
          <w:rFonts w:cs="Arial"/>
          <w:szCs w:val="22"/>
        </w:rPr>
        <w:t xml:space="preserve"> de las ayudas establecidas en la presente convocatoria será publicada en la página web de Gobierno de Navarra (www.navarra.es), de acuerdo con el artículo 15 de la Ley Foral 11/2005, de 9 de noviembre, de Subvenciones.</w:t>
      </w:r>
    </w:p>
    <w:p w:rsidR="00335485" w:rsidRPr="00335485" w:rsidRDefault="00335485" w:rsidP="00335485">
      <w:pPr>
        <w:rPr>
          <w:rFonts w:cs="Arial"/>
          <w:szCs w:val="22"/>
        </w:rPr>
      </w:pPr>
    </w:p>
    <w:p w:rsidR="00335485" w:rsidRPr="009A240C" w:rsidRDefault="00CC1D7D" w:rsidP="0080746D">
      <w:pPr>
        <w:keepNext/>
        <w:spacing w:after="240"/>
        <w:outlineLvl w:val="0"/>
        <w:rPr>
          <w:rFonts w:cs="Arial"/>
          <w:b/>
          <w:i/>
          <w:szCs w:val="22"/>
          <w:lang w:val="es-ES_tradnl"/>
        </w:rPr>
      </w:pPr>
      <w:r>
        <w:rPr>
          <w:rFonts w:cs="Arial"/>
          <w:b/>
          <w:i/>
          <w:szCs w:val="22"/>
          <w:lang w:val="es-ES_tradnl"/>
        </w:rPr>
        <w:t>Decimonovena</w:t>
      </w:r>
      <w:r w:rsidR="009A240C">
        <w:rPr>
          <w:rFonts w:cs="Arial"/>
          <w:b/>
          <w:i/>
          <w:szCs w:val="22"/>
          <w:lang w:val="es-ES_tradnl"/>
        </w:rPr>
        <w:t xml:space="preserve">. </w:t>
      </w:r>
      <w:r w:rsidR="00335485" w:rsidRPr="009A240C">
        <w:rPr>
          <w:rFonts w:cs="Arial"/>
          <w:b/>
          <w:i/>
          <w:szCs w:val="22"/>
          <w:lang w:val="es-ES_tradnl"/>
        </w:rPr>
        <w:t>Obligaciones de publicidad del beneficiario.</w:t>
      </w:r>
    </w:p>
    <w:p w:rsidR="00335485" w:rsidRPr="00335485" w:rsidRDefault="00335485" w:rsidP="00335485">
      <w:pPr>
        <w:rPr>
          <w:rFonts w:cs="Arial"/>
          <w:szCs w:val="22"/>
        </w:rPr>
      </w:pPr>
      <w:r w:rsidRPr="00335485">
        <w:rPr>
          <w:rFonts w:cs="Arial"/>
          <w:szCs w:val="22"/>
        </w:rPr>
        <w:t>En el proyecto o acción se deberá visibilizar que es un proyecto cofinanciado por el Gobierno de Navarra.</w:t>
      </w:r>
    </w:p>
    <w:p w:rsidR="00231F7C" w:rsidRPr="00821CB0" w:rsidRDefault="004321E3" w:rsidP="00231F7C">
      <w:pPr>
        <w:jc w:val="center"/>
        <w:rPr>
          <w:rFonts w:cs="Arial"/>
          <w:b/>
          <w:szCs w:val="22"/>
        </w:rPr>
      </w:pPr>
      <w:r>
        <w:rPr>
          <w:rFonts w:cs="Arial"/>
          <w:szCs w:val="22"/>
        </w:rPr>
        <w:br w:type="page"/>
      </w:r>
      <w:r w:rsidR="00231F7C" w:rsidRPr="00821CB0">
        <w:rPr>
          <w:rFonts w:cs="Arial"/>
          <w:b/>
          <w:szCs w:val="22"/>
        </w:rPr>
        <w:lastRenderedPageBreak/>
        <w:t>ANEXO II</w:t>
      </w:r>
    </w:p>
    <w:p w:rsidR="00770EBE" w:rsidRDefault="00770EBE" w:rsidP="000B5CDB">
      <w:pPr>
        <w:jc w:val="center"/>
        <w:rPr>
          <w:rFonts w:cs="Arial"/>
          <w:szCs w:val="22"/>
        </w:rPr>
      </w:pPr>
    </w:p>
    <w:p w:rsidR="00915945" w:rsidRPr="00915945" w:rsidRDefault="00082126" w:rsidP="00915945">
      <w:pPr>
        <w:rPr>
          <w:rFonts w:cs="Arial"/>
          <w:b/>
          <w:szCs w:val="22"/>
        </w:rPr>
      </w:pPr>
      <w:r>
        <w:rPr>
          <w:rFonts w:cs="Arial"/>
          <w:b/>
          <w:szCs w:val="22"/>
        </w:rPr>
        <w:t xml:space="preserve">DECLARACIÓN RESPONSABLE DE LA </w:t>
      </w:r>
      <w:r w:rsidR="00915945" w:rsidRPr="00915945">
        <w:rPr>
          <w:rFonts w:cs="Arial"/>
          <w:b/>
          <w:szCs w:val="22"/>
        </w:rPr>
        <w:t>ENTIDAD SOLICITANTE DE SUBVENCIÓN PARA LA ELABORACIÓN DE LA AGENDA URBANA LOCAL</w:t>
      </w:r>
      <w:r w:rsidR="009F57B5">
        <w:rPr>
          <w:rFonts w:cs="Arial"/>
          <w:b/>
          <w:szCs w:val="22"/>
        </w:rPr>
        <w:t xml:space="preserve"> (LINEA A)</w:t>
      </w:r>
    </w:p>
    <w:p w:rsidR="00915945" w:rsidRPr="00915945" w:rsidRDefault="00915945" w:rsidP="00915945">
      <w:pPr>
        <w:rPr>
          <w:rFonts w:cs="Arial"/>
          <w:szCs w:val="22"/>
        </w:rPr>
      </w:pPr>
    </w:p>
    <w:p w:rsidR="00915945" w:rsidRDefault="00915945" w:rsidP="007764BC">
      <w:pPr>
        <w:spacing w:line="360" w:lineRule="auto"/>
        <w:rPr>
          <w:rFonts w:cs="Arial"/>
          <w:szCs w:val="22"/>
        </w:rPr>
      </w:pPr>
      <w:r w:rsidRPr="00915945">
        <w:rPr>
          <w:rFonts w:cs="Arial"/>
          <w:szCs w:val="22"/>
        </w:rPr>
        <w:t>Don/Doña</w:t>
      </w:r>
      <w:r w:rsidR="007764BC">
        <w:rPr>
          <w:rFonts w:cs="Arial"/>
          <w:szCs w:val="22"/>
        </w:rPr>
        <w:t>:</w:t>
      </w:r>
    </w:p>
    <w:p w:rsidR="007764BC" w:rsidRPr="00915945" w:rsidRDefault="007764BC" w:rsidP="007764BC">
      <w:pPr>
        <w:spacing w:line="360" w:lineRule="auto"/>
        <w:rPr>
          <w:rFonts w:cs="Arial"/>
          <w:szCs w:val="22"/>
        </w:rPr>
      </w:pPr>
      <w:r>
        <w:rPr>
          <w:rFonts w:cs="Arial"/>
          <w:szCs w:val="22"/>
        </w:rPr>
        <w:t>DNI/NIF:</w:t>
      </w:r>
    </w:p>
    <w:p w:rsidR="00915945" w:rsidRPr="00915945" w:rsidRDefault="00915945" w:rsidP="007764BC">
      <w:pPr>
        <w:spacing w:line="360" w:lineRule="auto"/>
        <w:rPr>
          <w:rFonts w:cs="Arial"/>
          <w:szCs w:val="22"/>
        </w:rPr>
      </w:pPr>
      <w:r w:rsidRPr="00915945">
        <w:rPr>
          <w:rFonts w:cs="Arial"/>
          <w:szCs w:val="22"/>
        </w:rPr>
        <w:t>Cargo:</w:t>
      </w:r>
    </w:p>
    <w:p w:rsidR="00915945" w:rsidRPr="00915945" w:rsidRDefault="00915945" w:rsidP="007764BC">
      <w:pPr>
        <w:spacing w:line="360" w:lineRule="auto"/>
        <w:rPr>
          <w:rFonts w:cs="Arial"/>
          <w:szCs w:val="22"/>
        </w:rPr>
      </w:pPr>
      <w:r w:rsidRPr="00915945">
        <w:rPr>
          <w:rFonts w:cs="Arial"/>
          <w:szCs w:val="22"/>
        </w:rPr>
        <w:t>en representación de:</w:t>
      </w:r>
    </w:p>
    <w:p w:rsidR="00915945" w:rsidRPr="00915945" w:rsidRDefault="00915945" w:rsidP="00915945">
      <w:pPr>
        <w:rPr>
          <w:rFonts w:cs="Arial"/>
          <w:szCs w:val="22"/>
        </w:rPr>
      </w:pPr>
    </w:p>
    <w:p w:rsidR="00915945" w:rsidRPr="00915945" w:rsidRDefault="00915945" w:rsidP="00915945">
      <w:pPr>
        <w:rPr>
          <w:rFonts w:cs="Arial"/>
          <w:szCs w:val="22"/>
        </w:rPr>
      </w:pPr>
      <w:r w:rsidRPr="00915945">
        <w:rPr>
          <w:rFonts w:cs="Arial"/>
          <w:szCs w:val="22"/>
        </w:rPr>
        <w:t>DECLARO responsablemente que:</w:t>
      </w:r>
    </w:p>
    <w:p w:rsidR="00915945" w:rsidRPr="00915945" w:rsidRDefault="00915945" w:rsidP="00915945">
      <w:pPr>
        <w:rPr>
          <w:rFonts w:cs="Arial"/>
          <w:szCs w:val="22"/>
        </w:rPr>
      </w:pPr>
    </w:p>
    <w:p w:rsidR="00915945" w:rsidRPr="00915945" w:rsidRDefault="00915945" w:rsidP="00915945">
      <w:pPr>
        <w:rPr>
          <w:rFonts w:cs="Arial"/>
          <w:szCs w:val="22"/>
        </w:rPr>
      </w:pPr>
      <w:r w:rsidRPr="00915945">
        <w:rPr>
          <w:rFonts w:cs="Arial"/>
          <w:szCs w:val="22"/>
        </w:rPr>
        <w:t xml:space="preserve">Primero, la entidad a la que represento cumple los requisitos exigidos para obtener la condición de </w:t>
      </w:r>
      <w:r w:rsidR="002A6D2C">
        <w:rPr>
          <w:rFonts w:cs="Arial"/>
          <w:szCs w:val="22"/>
        </w:rPr>
        <w:t>entidad beneficiaria</w:t>
      </w:r>
      <w:r w:rsidRPr="00915945">
        <w:rPr>
          <w:rFonts w:cs="Arial"/>
          <w:szCs w:val="22"/>
        </w:rPr>
        <w:t xml:space="preserve"> o de entidad colaboradora en el artículo 13 de la Ley Foral 11/2005, de 9</w:t>
      </w:r>
      <w:r w:rsidR="002A6D2C">
        <w:rPr>
          <w:rFonts w:cs="Arial"/>
          <w:szCs w:val="22"/>
        </w:rPr>
        <w:t xml:space="preserve"> de noviembre, de Subvenciones.</w:t>
      </w:r>
    </w:p>
    <w:p w:rsidR="00915945" w:rsidRPr="00915945" w:rsidRDefault="00915945" w:rsidP="00915945">
      <w:pPr>
        <w:rPr>
          <w:rFonts w:cs="Arial"/>
          <w:szCs w:val="22"/>
        </w:rPr>
      </w:pPr>
    </w:p>
    <w:p w:rsidR="00915945" w:rsidRDefault="00915945" w:rsidP="00915945">
      <w:pPr>
        <w:rPr>
          <w:rFonts w:cs="Arial"/>
          <w:szCs w:val="22"/>
        </w:rPr>
      </w:pPr>
      <w:r w:rsidRPr="00915945">
        <w:rPr>
          <w:rFonts w:cs="Arial"/>
          <w:szCs w:val="22"/>
        </w:rPr>
        <w:t xml:space="preserve">Segundo, declaro que en relación a la solicitud de subvención, tramitación y elaboración de la Agenda Urbana Local represento igualmente a las siguientes </w:t>
      </w:r>
      <w:r w:rsidR="00082126">
        <w:rPr>
          <w:rFonts w:cs="Arial"/>
          <w:szCs w:val="22"/>
        </w:rPr>
        <w:t>entidades</w:t>
      </w:r>
      <w:r w:rsidRPr="00915945">
        <w:rPr>
          <w:rFonts w:cs="Arial"/>
          <w:szCs w:val="22"/>
        </w:rPr>
        <w:t>:</w:t>
      </w:r>
    </w:p>
    <w:p w:rsidR="002A6D2C" w:rsidRDefault="002A6D2C" w:rsidP="00EC180A">
      <w:pPr>
        <w:numPr>
          <w:ilvl w:val="0"/>
          <w:numId w:val="27"/>
        </w:numPr>
        <w:rPr>
          <w:rFonts w:cs="Arial"/>
          <w:szCs w:val="22"/>
        </w:rPr>
      </w:pPr>
      <w:r>
        <w:rPr>
          <w:rFonts w:cs="Arial"/>
          <w:szCs w:val="22"/>
        </w:rPr>
        <w:t xml:space="preserve"> </w:t>
      </w:r>
    </w:p>
    <w:p w:rsidR="002A6D2C" w:rsidRDefault="002A6D2C" w:rsidP="00EC180A">
      <w:pPr>
        <w:numPr>
          <w:ilvl w:val="0"/>
          <w:numId w:val="27"/>
        </w:numPr>
        <w:rPr>
          <w:rFonts w:cs="Arial"/>
          <w:szCs w:val="22"/>
        </w:rPr>
      </w:pPr>
      <w:r>
        <w:rPr>
          <w:rFonts w:cs="Arial"/>
          <w:szCs w:val="22"/>
        </w:rPr>
        <w:t xml:space="preserve"> </w:t>
      </w:r>
    </w:p>
    <w:p w:rsidR="002A6D2C" w:rsidRDefault="002A6D2C" w:rsidP="00EC180A">
      <w:pPr>
        <w:numPr>
          <w:ilvl w:val="0"/>
          <w:numId w:val="27"/>
        </w:numPr>
        <w:rPr>
          <w:rFonts w:cs="Arial"/>
          <w:szCs w:val="22"/>
        </w:rPr>
      </w:pPr>
      <w:r>
        <w:rPr>
          <w:rFonts w:cs="Arial"/>
          <w:szCs w:val="22"/>
        </w:rPr>
        <w:t xml:space="preserve"> </w:t>
      </w:r>
    </w:p>
    <w:p w:rsidR="002A6D2C" w:rsidRPr="00915945" w:rsidRDefault="002A6D2C" w:rsidP="00EC180A">
      <w:pPr>
        <w:numPr>
          <w:ilvl w:val="0"/>
          <w:numId w:val="27"/>
        </w:numPr>
        <w:rPr>
          <w:rFonts w:cs="Arial"/>
          <w:szCs w:val="22"/>
        </w:rPr>
      </w:pPr>
      <w:r>
        <w:rPr>
          <w:rFonts w:cs="Arial"/>
          <w:szCs w:val="22"/>
        </w:rPr>
        <w:t xml:space="preserve"> </w:t>
      </w:r>
    </w:p>
    <w:p w:rsidR="00915945" w:rsidRPr="00915945" w:rsidRDefault="00915945" w:rsidP="00915945">
      <w:pPr>
        <w:rPr>
          <w:rFonts w:cs="Arial"/>
          <w:szCs w:val="22"/>
        </w:rPr>
      </w:pPr>
    </w:p>
    <w:p w:rsidR="00915945" w:rsidRPr="00915945" w:rsidRDefault="00915945" w:rsidP="00915945">
      <w:pPr>
        <w:rPr>
          <w:rFonts w:cs="Arial"/>
          <w:szCs w:val="22"/>
        </w:rPr>
      </w:pPr>
      <w:r w:rsidRPr="00915945">
        <w:rPr>
          <w:rFonts w:cs="Arial"/>
          <w:szCs w:val="22"/>
        </w:rPr>
        <w:t>Tercero, en relación a la Agenda Urbana Local estas entidades:</w:t>
      </w:r>
    </w:p>
    <w:p w:rsidR="00915945" w:rsidRPr="00915945" w:rsidRDefault="00915945" w:rsidP="00EC180A">
      <w:pPr>
        <w:numPr>
          <w:ilvl w:val="0"/>
          <w:numId w:val="15"/>
        </w:numPr>
        <w:rPr>
          <w:rFonts w:cs="Arial"/>
          <w:szCs w:val="22"/>
        </w:rPr>
      </w:pPr>
      <w:r w:rsidRPr="00915945">
        <w:rPr>
          <w:rFonts w:cs="Arial"/>
          <w:szCs w:val="22"/>
        </w:rPr>
        <w:t>No han elaborado nunca la Agenda Local.</w:t>
      </w:r>
    </w:p>
    <w:p w:rsidR="00915945" w:rsidRPr="00915945" w:rsidRDefault="00915945" w:rsidP="00EC180A">
      <w:pPr>
        <w:numPr>
          <w:ilvl w:val="0"/>
          <w:numId w:val="15"/>
        </w:numPr>
        <w:rPr>
          <w:rFonts w:cs="Arial"/>
          <w:szCs w:val="22"/>
        </w:rPr>
      </w:pPr>
      <w:r w:rsidRPr="00915945">
        <w:rPr>
          <w:rFonts w:cs="Arial"/>
          <w:szCs w:val="22"/>
        </w:rPr>
        <w:t>Sí han elaborado la Agenda Local, y tienen el documento del Plan de Acción Local con fecha del año ______________________.</w:t>
      </w:r>
    </w:p>
    <w:p w:rsidR="00915945" w:rsidRPr="00915945" w:rsidRDefault="00915945" w:rsidP="00915945">
      <w:pPr>
        <w:rPr>
          <w:rFonts w:cs="Arial"/>
          <w:szCs w:val="22"/>
        </w:rPr>
      </w:pPr>
    </w:p>
    <w:p w:rsidR="00915945" w:rsidRPr="00915945" w:rsidRDefault="00915945" w:rsidP="00915945">
      <w:pPr>
        <w:rPr>
          <w:rFonts w:cs="Arial"/>
          <w:szCs w:val="22"/>
        </w:rPr>
      </w:pPr>
      <w:r w:rsidRPr="00915945">
        <w:rPr>
          <w:rFonts w:cs="Arial"/>
          <w:szCs w:val="22"/>
        </w:rPr>
        <w:t>Cuarto, el conjunto de entidades para las que solicita la presente subvención suman una población total de ______________________ habitantes.</w:t>
      </w:r>
    </w:p>
    <w:p w:rsidR="00915945" w:rsidRDefault="00915945" w:rsidP="00915945">
      <w:pPr>
        <w:rPr>
          <w:rFonts w:cs="Arial"/>
          <w:szCs w:val="22"/>
        </w:rPr>
      </w:pPr>
    </w:p>
    <w:p w:rsidR="00915945" w:rsidRPr="00915945" w:rsidRDefault="00915945" w:rsidP="00915945">
      <w:pPr>
        <w:rPr>
          <w:rFonts w:cs="Arial"/>
          <w:szCs w:val="22"/>
        </w:rPr>
      </w:pPr>
      <w:r w:rsidRPr="00915945">
        <w:rPr>
          <w:rFonts w:cs="Arial"/>
          <w:szCs w:val="22"/>
        </w:rPr>
        <w:t xml:space="preserve">Finalmente, para elaborar la Agenda </w:t>
      </w:r>
      <w:r w:rsidR="004321E3">
        <w:rPr>
          <w:rFonts w:cs="Arial"/>
          <w:szCs w:val="22"/>
        </w:rPr>
        <w:t>Urbana Local</w:t>
      </w:r>
      <w:r w:rsidRPr="00915945">
        <w:rPr>
          <w:rFonts w:cs="Arial"/>
          <w:szCs w:val="22"/>
        </w:rPr>
        <w:t xml:space="preserve">, solicito subvención de </w:t>
      </w:r>
      <w:r w:rsidR="004321E3" w:rsidRPr="00915945">
        <w:rPr>
          <w:rFonts w:cs="Arial"/>
          <w:szCs w:val="22"/>
        </w:rPr>
        <w:t>__________ euros</w:t>
      </w:r>
    </w:p>
    <w:p w:rsidR="00915945" w:rsidRPr="00915945" w:rsidRDefault="00915945" w:rsidP="00915945">
      <w:pPr>
        <w:rPr>
          <w:rFonts w:cs="Arial"/>
          <w:szCs w:val="22"/>
        </w:rPr>
      </w:pPr>
    </w:p>
    <w:p w:rsidR="00915945" w:rsidRDefault="00915945" w:rsidP="00915945">
      <w:pPr>
        <w:rPr>
          <w:rFonts w:cs="Arial"/>
          <w:szCs w:val="22"/>
        </w:rPr>
      </w:pPr>
    </w:p>
    <w:p w:rsidR="00574A82" w:rsidRDefault="00574A82" w:rsidP="00915945">
      <w:pPr>
        <w:rPr>
          <w:rFonts w:cs="Arial"/>
          <w:szCs w:val="22"/>
        </w:rPr>
      </w:pPr>
    </w:p>
    <w:p w:rsidR="008F2E6B" w:rsidRDefault="008F2E6B" w:rsidP="00915945">
      <w:pPr>
        <w:rPr>
          <w:rFonts w:cs="Arial"/>
          <w:szCs w:val="22"/>
        </w:rPr>
      </w:pPr>
    </w:p>
    <w:p w:rsidR="008F2E6B" w:rsidRPr="00C4282C" w:rsidRDefault="008F2E6B" w:rsidP="008F2E6B">
      <w:pPr>
        <w:spacing w:before="120" w:after="120" w:line="276" w:lineRule="auto"/>
        <w:jc w:val="center"/>
        <w:rPr>
          <w:rFonts w:cs="Arial"/>
          <w:b/>
          <w:szCs w:val="22"/>
        </w:rPr>
      </w:pPr>
      <w:r w:rsidRPr="00C4282C">
        <w:rPr>
          <w:rFonts w:cs="Arial"/>
          <w:b/>
          <w:szCs w:val="22"/>
        </w:rPr>
        <w:t>LUGAR, FECHA, FIRMA Y SELLO DE LA ENTIDAD</w:t>
      </w:r>
    </w:p>
    <w:p w:rsidR="008F2E6B" w:rsidRDefault="008F2E6B" w:rsidP="00915945">
      <w:pPr>
        <w:rPr>
          <w:rFonts w:cs="Arial"/>
          <w:szCs w:val="22"/>
        </w:rPr>
      </w:pPr>
    </w:p>
    <w:p w:rsidR="000B5CDB" w:rsidRPr="000B5CDB" w:rsidRDefault="00574A82" w:rsidP="00574A82">
      <w:pPr>
        <w:jc w:val="center"/>
        <w:rPr>
          <w:rFonts w:cs="Arial"/>
          <w:b/>
          <w:bCs/>
          <w:szCs w:val="22"/>
        </w:rPr>
      </w:pPr>
      <w:r>
        <w:rPr>
          <w:rFonts w:cs="Arial"/>
          <w:szCs w:val="22"/>
        </w:rPr>
        <w:br w:type="page"/>
      </w:r>
      <w:r w:rsidR="00AD4964">
        <w:rPr>
          <w:rFonts w:cs="Arial"/>
          <w:b/>
          <w:bCs/>
          <w:szCs w:val="22"/>
        </w:rPr>
        <w:lastRenderedPageBreak/>
        <w:t>ANEXO III</w:t>
      </w:r>
    </w:p>
    <w:p w:rsidR="00F85462" w:rsidRDefault="00F85462" w:rsidP="000B5CDB">
      <w:pPr>
        <w:rPr>
          <w:rFonts w:cs="Arial"/>
          <w:b/>
          <w:bCs/>
          <w:i/>
          <w:iCs/>
          <w:szCs w:val="22"/>
        </w:rPr>
      </w:pPr>
    </w:p>
    <w:p w:rsidR="00F85462" w:rsidRDefault="00F85462" w:rsidP="000B5CDB">
      <w:pPr>
        <w:rPr>
          <w:rFonts w:cs="Arial"/>
          <w:b/>
          <w:bCs/>
          <w:i/>
          <w:iCs/>
          <w:szCs w:val="22"/>
        </w:rPr>
      </w:pPr>
    </w:p>
    <w:p w:rsidR="000B5CDB" w:rsidRPr="008F2E6B" w:rsidRDefault="00AD4964" w:rsidP="000B5CDB">
      <w:pPr>
        <w:rPr>
          <w:rFonts w:cs="Arial"/>
          <w:b/>
          <w:bCs/>
          <w:iCs/>
          <w:szCs w:val="22"/>
        </w:rPr>
      </w:pPr>
      <w:r w:rsidRPr="008F2E6B">
        <w:rPr>
          <w:rFonts w:cs="Arial"/>
          <w:b/>
          <w:bCs/>
          <w:iCs/>
          <w:szCs w:val="22"/>
        </w:rPr>
        <w:t>PROCEDIMIENTO DE ELABORACIÓN DE LA AGENDA URBANA LOCAL (LINEA A)</w:t>
      </w:r>
    </w:p>
    <w:p w:rsidR="00F85462" w:rsidRPr="000B5CDB" w:rsidRDefault="00F85462" w:rsidP="000B5CDB">
      <w:pPr>
        <w:rPr>
          <w:rFonts w:cs="Arial"/>
          <w:b/>
          <w:bCs/>
          <w:i/>
          <w:iCs/>
          <w:szCs w:val="22"/>
        </w:rPr>
      </w:pPr>
    </w:p>
    <w:p w:rsidR="000B5CDB" w:rsidRPr="000B5CDB" w:rsidRDefault="000B5CDB" w:rsidP="000B5CDB">
      <w:pPr>
        <w:rPr>
          <w:rFonts w:cs="Arial"/>
          <w:szCs w:val="22"/>
        </w:rPr>
      </w:pPr>
      <w:r w:rsidRPr="000B5CDB">
        <w:rPr>
          <w:rFonts w:cs="Arial"/>
          <w:szCs w:val="22"/>
        </w:rPr>
        <w:t xml:space="preserve">La Agenda </w:t>
      </w:r>
      <w:r w:rsidR="00F85462">
        <w:rPr>
          <w:rFonts w:cs="Arial"/>
          <w:szCs w:val="22"/>
        </w:rPr>
        <w:t xml:space="preserve">Urbana </w:t>
      </w:r>
      <w:r w:rsidRPr="000B5CDB">
        <w:rPr>
          <w:rFonts w:cs="Arial"/>
          <w:szCs w:val="22"/>
        </w:rPr>
        <w:t>Local consiste en hacer:</w:t>
      </w:r>
    </w:p>
    <w:p w:rsidR="00F85462" w:rsidRDefault="00F85462" w:rsidP="000B5CDB">
      <w:pPr>
        <w:rPr>
          <w:rFonts w:cs="Arial"/>
          <w:szCs w:val="22"/>
        </w:rPr>
      </w:pPr>
    </w:p>
    <w:p w:rsidR="000B5CDB" w:rsidRPr="000B5CDB" w:rsidRDefault="000B5CDB" w:rsidP="00EC180A">
      <w:pPr>
        <w:numPr>
          <w:ilvl w:val="0"/>
          <w:numId w:val="11"/>
        </w:numPr>
        <w:rPr>
          <w:rFonts w:cs="Arial"/>
          <w:szCs w:val="22"/>
        </w:rPr>
      </w:pPr>
      <w:r w:rsidRPr="000B5CDB">
        <w:rPr>
          <w:rFonts w:cs="Arial"/>
          <w:szCs w:val="22"/>
        </w:rPr>
        <w:t>Diagnóstico de sostenibilidad.</w:t>
      </w:r>
    </w:p>
    <w:p w:rsidR="000B5CDB" w:rsidRPr="000B5CDB" w:rsidRDefault="000B5CDB" w:rsidP="00EC180A">
      <w:pPr>
        <w:numPr>
          <w:ilvl w:val="0"/>
          <w:numId w:val="11"/>
        </w:numPr>
        <w:rPr>
          <w:rFonts w:cs="Arial"/>
          <w:szCs w:val="22"/>
        </w:rPr>
      </w:pPr>
      <w:r w:rsidRPr="000B5CDB">
        <w:rPr>
          <w:rFonts w:cs="Arial"/>
          <w:szCs w:val="22"/>
        </w:rPr>
        <w:t>Plan de Acción Local (PAL) y Plan de Seguimiento.</w:t>
      </w:r>
    </w:p>
    <w:p w:rsidR="00F85462" w:rsidRDefault="00F85462" w:rsidP="000B5CDB">
      <w:pPr>
        <w:rPr>
          <w:rFonts w:cs="Arial"/>
          <w:szCs w:val="22"/>
        </w:rPr>
      </w:pPr>
    </w:p>
    <w:p w:rsidR="00E2455E" w:rsidRDefault="000B5CDB" w:rsidP="000B5CDB">
      <w:pPr>
        <w:rPr>
          <w:rFonts w:cs="Arial"/>
          <w:szCs w:val="22"/>
        </w:rPr>
      </w:pPr>
      <w:r w:rsidRPr="000B5CDB">
        <w:rPr>
          <w:rFonts w:cs="Arial"/>
          <w:szCs w:val="22"/>
        </w:rPr>
        <w:t xml:space="preserve">En ambos casos se toma como referencia el Esquema General de la Agenda </w:t>
      </w:r>
      <w:r w:rsidR="00F85462">
        <w:rPr>
          <w:rFonts w:cs="Arial"/>
          <w:szCs w:val="22"/>
        </w:rPr>
        <w:t xml:space="preserve">Urbana </w:t>
      </w:r>
      <w:r w:rsidR="00E2455E">
        <w:rPr>
          <w:rFonts w:cs="Arial"/>
          <w:szCs w:val="22"/>
        </w:rPr>
        <w:t xml:space="preserve">Local, basada en la Agenda Urbana </w:t>
      </w:r>
      <w:r w:rsidR="00F85462">
        <w:rPr>
          <w:rFonts w:cs="Arial"/>
          <w:szCs w:val="22"/>
        </w:rPr>
        <w:t>Española</w:t>
      </w:r>
      <w:r w:rsidRPr="000B5CDB">
        <w:rPr>
          <w:rFonts w:cs="Arial"/>
          <w:szCs w:val="22"/>
        </w:rPr>
        <w:t xml:space="preserve">, </w:t>
      </w:r>
      <w:r w:rsidR="0097138C">
        <w:rPr>
          <w:rFonts w:cs="Arial"/>
          <w:szCs w:val="22"/>
        </w:rPr>
        <w:t>ANEXO</w:t>
      </w:r>
      <w:r w:rsidRPr="000B5CDB">
        <w:rPr>
          <w:rFonts w:cs="Arial"/>
          <w:szCs w:val="22"/>
        </w:rPr>
        <w:t xml:space="preserve"> </w:t>
      </w:r>
      <w:r w:rsidR="0020050C">
        <w:rPr>
          <w:rFonts w:cs="Arial"/>
          <w:szCs w:val="22"/>
        </w:rPr>
        <w:t>I</w:t>
      </w:r>
      <w:r w:rsidR="00F85462">
        <w:rPr>
          <w:rFonts w:cs="Arial"/>
          <w:szCs w:val="22"/>
        </w:rPr>
        <w:t>V</w:t>
      </w:r>
      <w:r w:rsidR="00E2455E">
        <w:rPr>
          <w:rFonts w:cs="Arial"/>
          <w:szCs w:val="22"/>
        </w:rPr>
        <w:t xml:space="preserve">. </w:t>
      </w:r>
    </w:p>
    <w:p w:rsidR="0097138C" w:rsidRDefault="0097138C" w:rsidP="000B5CDB">
      <w:pPr>
        <w:rPr>
          <w:rFonts w:cs="Arial"/>
          <w:szCs w:val="22"/>
        </w:rPr>
      </w:pPr>
    </w:p>
    <w:p w:rsidR="000B5CDB" w:rsidRDefault="000B5CDB" w:rsidP="000B5CDB">
      <w:pPr>
        <w:rPr>
          <w:rFonts w:cs="Arial"/>
          <w:szCs w:val="22"/>
        </w:rPr>
      </w:pPr>
      <w:r w:rsidRPr="000B5CDB">
        <w:rPr>
          <w:rFonts w:cs="Arial"/>
          <w:szCs w:val="22"/>
        </w:rPr>
        <w:t>El Plan de Acción Local se presentará en dos formatos como mínimo:</w:t>
      </w:r>
    </w:p>
    <w:p w:rsidR="00E2455E" w:rsidRPr="000B5CDB" w:rsidRDefault="00E2455E" w:rsidP="000B5CDB">
      <w:pPr>
        <w:rPr>
          <w:rFonts w:cs="Arial"/>
          <w:szCs w:val="22"/>
        </w:rPr>
      </w:pPr>
    </w:p>
    <w:p w:rsidR="000B5CDB" w:rsidRPr="000B5CDB" w:rsidRDefault="000B5CDB" w:rsidP="00EC180A">
      <w:pPr>
        <w:numPr>
          <w:ilvl w:val="0"/>
          <w:numId w:val="12"/>
        </w:numPr>
        <w:rPr>
          <w:rFonts w:cs="Arial"/>
          <w:szCs w:val="22"/>
        </w:rPr>
      </w:pPr>
      <w:r w:rsidRPr="000B5CDB">
        <w:rPr>
          <w:rFonts w:cs="Arial"/>
          <w:szCs w:val="22"/>
        </w:rPr>
        <w:t>Informe ejecutivo, explicando el proceso, objetivos y acciones.</w:t>
      </w:r>
    </w:p>
    <w:p w:rsidR="000B5CDB" w:rsidRDefault="000B5CDB" w:rsidP="00EC180A">
      <w:pPr>
        <w:numPr>
          <w:ilvl w:val="0"/>
          <w:numId w:val="12"/>
        </w:numPr>
        <w:rPr>
          <w:rFonts w:cs="Arial"/>
          <w:szCs w:val="22"/>
        </w:rPr>
      </w:pPr>
      <w:r w:rsidRPr="000B5CDB">
        <w:rPr>
          <w:rFonts w:cs="Arial"/>
          <w:szCs w:val="22"/>
        </w:rPr>
        <w:t>En el formato de tabla, rellenando la que aporte el Gobierno de Navarra para ello.</w:t>
      </w:r>
    </w:p>
    <w:p w:rsidR="00E2455E" w:rsidRPr="000B5CDB" w:rsidRDefault="00E2455E" w:rsidP="000B5CDB">
      <w:pPr>
        <w:rPr>
          <w:rFonts w:cs="Arial"/>
          <w:szCs w:val="22"/>
        </w:rPr>
      </w:pPr>
    </w:p>
    <w:p w:rsidR="000B5CDB" w:rsidRDefault="000B5CDB" w:rsidP="000B5CDB">
      <w:pPr>
        <w:rPr>
          <w:rFonts w:cs="Arial"/>
          <w:szCs w:val="22"/>
        </w:rPr>
      </w:pPr>
      <w:r w:rsidRPr="000B5CDB">
        <w:rPr>
          <w:rFonts w:cs="Arial"/>
          <w:szCs w:val="22"/>
        </w:rPr>
        <w:t xml:space="preserve">El Comité Ejecutivo Local </w:t>
      </w:r>
      <w:r w:rsidR="00E2455E">
        <w:rPr>
          <w:rFonts w:cs="Arial"/>
          <w:szCs w:val="22"/>
        </w:rPr>
        <w:t xml:space="preserve">(CEL) </w:t>
      </w:r>
      <w:r w:rsidRPr="000B5CDB">
        <w:rPr>
          <w:rFonts w:cs="Arial"/>
          <w:szCs w:val="22"/>
        </w:rPr>
        <w:t>aprobará tanto el plan de trabajo como los documentos resultantes del proceso de elaboración, y estará constituido como mínimo por:</w:t>
      </w:r>
    </w:p>
    <w:p w:rsidR="00E2455E" w:rsidRPr="000B5CDB" w:rsidRDefault="00E2455E" w:rsidP="000B5CDB">
      <w:pPr>
        <w:rPr>
          <w:rFonts w:cs="Arial"/>
          <w:szCs w:val="22"/>
        </w:rPr>
      </w:pPr>
    </w:p>
    <w:p w:rsidR="000B5CDB" w:rsidRPr="000B5CDB" w:rsidRDefault="000B5CDB" w:rsidP="00EC180A">
      <w:pPr>
        <w:numPr>
          <w:ilvl w:val="0"/>
          <w:numId w:val="13"/>
        </w:numPr>
        <w:rPr>
          <w:rFonts w:cs="Arial"/>
          <w:szCs w:val="22"/>
        </w:rPr>
      </w:pPr>
      <w:r w:rsidRPr="000B5CDB">
        <w:rPr>
          <w:rFonts w:cs="Arial"/>
          <w:szCs w:val="22"/>
        </w:rPr>
        <w:t>Un representante de la entidad local.</w:t>
      </w:r>
    </w:p>
    <w:p w:rsidR="000B5CDB" w:rsidRPr="000B5CDB" w:rsidRDefault="000B5CDB" w:rsidP="00EC180A">
      <w:pPr>
        <w:numPr>
          <w:ilvl w:val="0"/>
          <w:numId w:val="13"/>
        </w:numPr>
        <w:rPr>
          <w:rFonts w:cs="Arial"/>
          <w:szCs w:val="22"/>
        </w:rPr>
      </w:pPr>
      <w:r w:rsidRPr="000B5CDB">
        <w:rPr>
          <w:rFonts w:cs="Arial"/>
          <w:szCs w:val="22"/>
        </w:rPr>
        <w:t>Un representante del Gobierno de Navarra.</w:t>
      </w:r>
    </w:p>
    <w:p w:rsidR="000B5CDB" w:rsidRPr="000B5CDB" w:rsidRDefault="000B5CDB" w:rsidP="00EC180A">
      <w:pPr>
        <w:numPr>
          <w:ilvl w:val="0"/>
          <w:numId w:val="13"/>
        </w:numPr>
        <w:rPr>
          <w:rFonts w:cs="Arial"/>
          <w:szCs w:val="22"/>
        </w:rPr>
      </w:pPr>
      <w:r w:rsidRPr="000B5CDB">
        <w:rPr>
          <w:rFonts w:cs="Arial"/>
          <w:szCs w:val="22"/>
        </w:rPr>
        <w:t>Un representante de la empresa o asistencia externa.</w:t>
      </w:r>
    </w:p>
    <w:p w:rsidR="00E2455E" w:rsidRDefault="00E2455E" w:rsidP="000B5CDB">
      <w:pPr>
        <w:rPr>
          <w:rFonts w:cs="Arial"/>
          <w:szCs w:val="22"/>
        </w:rPr>
      </w:pPr>
    </w:p>
    <w:p w:rsidR="000B5CDB" w:rsidRDefault="000B5CDB" w:rsidP="000B5CDB">
      <w:pPr>
        <w:rPr>
          <w:rFonts w:cs="Arial"/>
          <w:szCs w:val="22"/>
        </w:rPr>
      </w:pPr>
      <w:r w:rsidRPr="000B5CDB">
        <w:rPr>
          <w:rFonts w:cs="Arial"/>
          <w:szCs w:val="22"/>
        </w:rPr>
        <w:t>Finalmente, tanto el Diagnóstico de Sostenibilidad como el Plan de Acción Local y Seguimiento se aprobarán de manera oficial por los órganos correspondientes de la entidad local.</w:t>
      </w:r>
    </w:p>
    <w:p w:rsidR="00E2455E" w:rsidRPr="000B5CDB" w:rsidRDefault="00E2455E" w:rsidP="000B5CDB">
      <w:pPr>
        <w:rPr>
          <w:rFonts w:cs="Arial"/>
          <w:szCs w:val="22"/>
        </w:rPr>
      </w:pPr>
    </w:p>
    <w:p w:rsidR="000B5CDB" w:rsidRDefault="000B5CDB" w:rsidP="000B5CDB">
      <w:pPr>
        <w:rPr>
          <w:rFonts w:cs="Arial"/>
          <w:szCs w:val="22"/>
        </w:rPr>
      </w:pPr>
      <w:r w:rsidRPr="000B5CDB">
        <w:rPr>
          <w:rFonts w:cs="Arial"/>
          <w:szCs w:val="22"/>
        </w:rPr>
        <w:t>Participación: se establecerán los procedimientos de participación adecuados al territorio, asegurando la participación ciudadana en cada una de las fases.</w:t>
      </w:r>
    </w:p>
    <w:p w:rsidR="00E2455E" w:rsidRPr="000B5CDB" w:rsidRDefault="00E2455E" w:rsidP="000B5CDB">
      <w:pPr>
        <w:rPr>
          <w:rFonts w:cs="Arial"/>
          <w:szCs w:val="22"/>
        </w:rPr>
      </w:pPr>
    </w:p>
    <w:p w:rsidR="000B5CDB" w:rsidRDefault="000B5CDB" w:rsidP="000B5CDB">
      <w:pPr>
        <w:rPr>
          <w:rFonts w:cs="Arial"/>
          <w:szCs w:val="22"/>
        </w:rPr>
      </w:pPr>
      <w:r w:rsidRPr="000B5CDB">
        <w:rPr>
          <w:rFonts w:cs="Arial"/>
          <w:szCs w:val="22"/>
        </w:rPr>
        <w:t>En el Plan de Trabajo a validar por el primer CEL se establecerán:</w:t>
      </w:r>
    </w:p>
    <w:p w:rsidR="00E2455E" w:rsidRPr="000B5CDB" w:rsidRDefault="00E2455E" w:rsidP="000B5CDB">
      <w:pPr>
        <w:rPr>
          <w:rFonts w:cs="Arial"/>
          <w:szCs w:val="22"/>
        </w:rPr>
      </w:pPr>
    </w:p>
    <w:p w:rsidR="000B5CDB" w:rsidRPr="000B5CDB" w:rsidRDefault="000B5CDB" w:rsidP="00EC180A">
      <w:pPr>
        <w:numPr>
          <w:ilvl w:val="0"/>
          <w:numId w:val="14"/>
        </w:numPr>
        <w:rPr>
          <w:rFonts w:cs="Arial"/>
          <w:szCs w:val="22"/>
        </w:rPr>
      </w:pPr>
      <w:r w:rsidRPr="000B5CDB">
        <w:rPr>
          <w:rFonts w:cs="Arial"/>
          <w:szCs w:val="22"/>
        </w:rPr>
        <w:t>Número mínimo de foros de participación y grupos focales.</w:t>
      </w:r>
    </w:p>
    <w:p w:rsidR="000B5CDB" w:rsidRPr="000B5CDB" w:rsidRDefault="000B5CDB" w:rsidP="00EC180A">
      <w:pPr>
        <w:numPr>
          <w:ilvl w:val="0"/>
          <w:numId w:val="14"/>
        </w:numPr>
        <w:rPr>
          <w:rFonts w:cs="Arial"/>
          <w:szCs w:val="22"/>
        </w:rPr>
      </w:pPr>
      <w:r w:rsidRPr="000B5CDB">
        <w:rPr>
          <w:rFonts w:cs="Arial"/>
          <w:szCs w:val="22"/>
        </w:rPr>
        <w:t>Número mínimo de entrevistas a realizar.</w:t>
      </w:r>
    </w:p>
    <w:p w:rsidR="000B5CDB" w:rsidRPr="000B5CDB" w:rsidRDefault="000B5CDB" w:rsidP="00EC180A">
      <w:pPr>
        <w:numPr>
          <w:ilvl w:val="0"/>
          <w:numId w:val="14"/>
        </w:numPr>
        <w:rPr>
          <w:rFonts w:cs="Arial"/>
          <w:szCs w:val="22"/>
        </w:rPr>
      </w:pPr>
      <w:r w:rsidRPr="000B5CDB">
        <w:rPr>
          <w:rFonts w:cs="Arial"/>
          <w:szCs w:val="22"/>
        </w:rPr>
        <w:t>Encuestas propuestas.</w:t>
      </w:r>
    </w:p>
    <w:p w:rsidR="000B5CDB" w:rsidRPr="000B5CDB" w:rsidRDefault="000B5CDB" w:rsidP="00EC180A">
      <w:pPr>
        <w:numPr>
          <w:ilvl w:val="0"/>
          <w:numId w:val="14"/>
        </w:numPr>
        <w:rPr>
          <w:rFonts w:cs="Arial"/>
          <w:szCs w:val="22"/>
        </w:rPr>
      </w:pPr>
      <w:r w:rsidRPr="000B5CDB">
        <w:rPr>
          <w:rFonts w:cs="Arial"/>
          <w:szCs w:val="22"/>
        </w:rPr>
        <w:t>Fuentes de información para la elaboración de la agenda local.</w:t>
      </w:r>
    </w:p>
    <w:p w:rsidR="000B5CDB" w:rsidRPr="000B5CDB" w:rsidRDefault="000B5CDB" w:rsidP="00EC180A">
      <w:pPr>
        <w:numPr>
          <w:ilvl w:val="0"/>
          <w:numId w:val="14"/>
        </w:numPr>
        <w:rPr>
          <w:rFonts w:cs="Arial"/>
          <w:szCs w:val="22"/>
        </w:rPr>
      </w:pPr>
      <w:r w:rsidRPr="000B5CDB">
        <w:rPr>
          <w:rFonts w:cs="Arial"/>
          <w:szCs w:val="22"/>
        </w:rPr>
        <w:t>Plan de comunicación y motivación para la participación ciudadana.</w:t>
      </w:r>
    </w:p>
    <w:p w:rsidR="000B5CDB" w:rsidRPr="000B5CDB" w:rsidRDefault="00F85462" w:rsidP="00F85462">
      <w:pPr>
        <w:jc w:val="center"/>
        <w:rPr>
          <w:rFonts w:cs="Arial"/>
          <w:b/>
          <w:bCs/>
          <w:szCs w:val="22"/>
        </w:rPr>
      </w:pPr>
      <w:r>
        <w:rPr>
          <w:rFonts w:cs="Arial"/>
          <w:b/>
          <w:bCs/>
          <w:szCs w:val="22"/>
        </w:rPr>
        <w:br w:type="page"/>
      </w:r>
      <w:r>
        <w:rPr>
          <w:rFonts w:cs="Arial"/>
          <w:b/>
          <w:bCs/>
          <w:szCs w:val="22"/>
        </w:rPr>
        <w:lastRenderedPageBreak/>
        <w:t xml:space="preserve">ANEXO </w:t>
      </w:r>
      <w:r w:rsidR="00AD4964">
        <w:rPr>
          <w:rFonts w:cs="Arial"/>
          <w:b/>
          <w:bCs/>
          <w:szCs w:val="22"/>
        </w:rPr>
        <w:t>I</w:t>
      </w:r>
      <w:r>
        <w:rPr>
          <w:rFonts w:cs="Arial"/>
          <w:b/>
          <w:bCs/>
          <w:szCs w:val="22"/>
        </w:rPr>
        <w:t>V</w:t>
      </w:r>
    </w:p>
    <w:p w:rsidR="00F85462" w:rsidRDefault="00F85462" w:rsidP="000B5CDB">
      <w:pPr>
        <w:rPr>
          <w:rFonts w:cs="Arial"/>
          <w:b/>
          <w:bCs/>
          <w:i/>
          <w:iCs/>
          <w:szCs w:val="22"/>
        </w:rPr>
      </w:pPr>
    </w:p>
    <w:p w:rsidR="000B5CDB" w:rsidRPr="008F2E6B" w:rsidRDefault="00AD4964" w:rsidP="000B5CDB">
      <w:pPr>
        <w:rPr>
          <w:rFonts w:cs="Arial"/>
          <w:b/>
          <w:bCs/>
          <w:iCs/>
          <w:szCs w:val="22"/>
        </w:rPr>
      </w:pPr>
      <w:r w:rsidRPr="008F2E6B">
        <w:rPr>
          <w:rFonts w:cs="Arial"/>
          <w:b/>
          <w:bCs/>
          <w:iCs/>
          <w:szCs w:val="22"/>
        </w:rPr>
        <w:t>ESQUEMA GENERAL DE LA AGENDA URBANA LOCAL- EJES Y OBJETIVOS (LINEA A)</w:t>
      </w:r>
    </w:p>
    <w:p w:rsidR="000B5CDB" w:rsidRPr="008F2E6B" w:rsidRDefault="00AD4964" w:rsidP="000B5CDB">
      <w:pPr>
        <w:rPr>
          <w:rFonts w:cs="Arial"/>
          <w:b/>
          <w:bCs/>
          <w:iCs/>
          <w:szCs w:val="22"/>
        </w:rPr>
      </w:pPr>
      <w:r w:rsidRPr="008F2E6B">
        <w:rPr>
          <w:rFonts w:cs="Arial"/>
          <w:b/>
          <w:bCs/>
          <w:iCs/>
          <w:szCs w:val="22"/>
        </w:rPr>
        <w:t>(BASADO EN EL MODELO DE AGENDA URBANA ESPAÑOLA)</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1.–Territorio, paisaje y biodiversidad.</w:t>
      </w:r>
    </w:p>
    <w:p w:rsidR="000B5CDB" w:rsidRPr="000B5CDB" w:rsidRDefault="000B5CDB" w:rsidP="000B5CDB">
      <w:pPr>
        <w:rPr>
          <w:rFonts w:cs="Arial"/>
          <w:szCs w:val="22"/>
        </w:rPr>
      </w:pPr>
      <w:r w:rsidRPr="000B5CDB">
        <w:rPr>
          <w:rFonts w:cs="Arial"/>
          <w:szCs w:val="22"/>
        </w:rPr>
        <w:t>Ordenar el territorio y hacer un uso racional del suelo, conservarlo y protegerlo:</w:t>
      </w:r>
    </w:p>
    <w:p w:rsidR="000B5CDB" w:rsidRPr="000B5CDB" w:rsidRDefault="000B5CDB" w:rsidP="000B5CDB">
      <w:pPr>
        <w:rPr>
          <w:rFonts w:cs="Arial"/>
          <w:szCs w:val="22"/>
        </w:rPr>
      </w:pPr>
      <w:r w:rsidRPr="000B5CDB">
        <w:rPr>
          <w:rFonts w:cs="Arial"/>
          <w:szCs w:val="22"/>
        </w:rPr>
        <w:t>1.1. Ordenar el suelo de manera compatible con su entorno territorial.</w:t>
      </w:r>
    </w:p>
    <w:p w:rsidR="000B5CDB" w:rsidRPr="000B5CDB" w:rsidRDefault="000B5CDB" w:rsidP="000B5CDB">
      <w:pPr>
        <w:rPr>
          <w:rFonts w:cs="Arial"/>
          <w:szCs w:val="22"/>
        </w:rPr>
      </w:pPr>
      <w:r w:rsidRPr="000B5CDB">
        <w:rPr>
          <w:rFonts w:cs="Arial"/>
          <w:szCs w:val="22"/>
        </w:rPr>
        <w:t>1.2. Conservar y mejorar el patrimonio natural y cultural y proteger el paisaje.</w:t>
      </w:r>
    </w:p>
    <w:p w:rsidR="000B5CDB" w:rsidRPr="000B5CDB" w:rsidRDefault="000B5CDB" w:rsidP="000B5CDB">
      <w:pPr>
        <w:rPr>
          <w:rFonts w:cs="Arial"/>
          <w:szCs w:val="22"/>
        </w:rPr>
      </w:pPr>
      <w:r w:rsidRPr="000B5CDB">
        <w:rPr>
          <w:rFonts w:cs="Arial"/>
          <w:szCs w:val="22"/>
        </w:rPr>
        <w:t>1.2.1. Conservar y mejorar el patrimonio natural.</w:t>
      </w:r>
    </w:p>
    <w:p w:rsidR="000B5CDB" w:rsidRPr="000B5CDB" w:rsidRDefault="000B5CDB" w:rsidP="000B5CDB">
      <w:pPr>
        <w:rPr>
          <w:rFonts w:cs="Arial"/>
          <w:szCs w:val="22"/>
        </w:rPr>
      </w:pPr>
      <w:r w:rsidRPr="000B5CDB">
        <w:rPr>
          <w:rFonts w:cs="Arial"/>
          <w:szCs w:val="22"/>
        </w:rPr>
        <w:t>1.2.2. Conservar y mejorar el patrimonio cultural material, inmaterial y lingüístico.</w:t>
      </w:r>
    </w:p>
    <w:p w:rsidR="000B5CDB" w:rsidRPr="000B5CDB" w:rsidRDefault="000B5CDB" w:rsidP="000B5CDB">
      <w:pPr>
        <w:rPr>
          <w:rFonts w:cs="Arial"/>
          <w:szCs w:val="22"/>
        </w:rPr>
      </w:pPr>
      <w:r w:rsidRPr="000B5CDB">
        <w:rPr>
          <w:rFonts w:cs="Arial"/>
          <w:szCs w:val="22"/>
        </w:rPr>
        <w:t>1.3. Mejorar las infraestructuras verdes y azules y vincularlas con el contexto natural.</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2.–Modelo de urbanismo y poblamiento.</w:t>
      </w:r>
    </w:p>
    <w:p w:rsidR="000B5CDB" w:rsidRPr="000B5CDB" w:rsidRDefault="000B5CDB" w:rsidP="000B5CDB">
      <w:pPr>
        <w:rPr>
          <w:rFonts w:cs="Arial"/>
          <w:szCs w:val="22"/>
        </w:rPr>
      </w:pPr>
      <w:r w:rsidRPr="000B5CDB">
        <w:rPr>
          <w:rFonts w:cs="Arial"/>
          <w:szCs w:val="22"/>
        </w:rPr>
        <w:t>Evitar la dispersión urbana y revitalizar la ciudad existente.</w:t>
      </w:r>
    </w:p>
    <w:p w:rsidR="000B5CDB" w:rsidRPr="000B5CDB" w:rsidRDefault="000B5CDB" w:rsidP="000B5CDB">
      <w:pPr>
        <w:rPr>
          <w:rFonts w:cs="Arial"/>
          <w:szCs w:val="22"/>
        </w:rPr>
      </w:pPr>
      <w:r w:rsidRPr="000B5CDB">
        <w:rPr>
          <w:rFonts w:cs="Arial"/>
          <w:szCs w:val="22"/>
        </w:rPr>
        <w:t>2.1. Definir un modelo urbano que fomente la compacidad, el equilibrio urbano y la dotación de servicios básicos.</w:t>
      </w:r>
    </w:p>
    <w:p w:rsidR="000B5CDB" w:rsidRPr="000B5CDB" w:rsidRDefault="000B5CDB" w:rsidP="000B5CDB">
      <w:pPr>
        <w:rPr>
          <w:rFonts w:cs="Arial"/>
          <w:szCs w:val="22"/>
        </w:rPr>
      </w:pPr>
      <w:r w:rsidRPr="000B5CDB">
        <w:rPr>
          <w:rFonts w:cs="Arial"/>
          <w:szCs w:val="22"/>
        </w:rPr>
        <w:t>2.2. Garantizar la complejidad funcional y diversidad de usos.</w:t>
      </w:r>
    </w:p>
    <w:p w:rsidR="000B5CDB" w:rsidRPr="000B5CDB" w:rsidRDefault="000B5CDB" w:rsidP="000B5CDB">
      <w:pPr>
        <w:rPr>
          <w:rFonts w:cs="Arial"/>
          <w:szCs w:val="22"/>
        </w:rPr>
      </w:pPr>
      <w:r w:rsidRPr="000B5CDB">
        <w:rPr>
          <w:rFonts w:cs="Arial"/>
          <w:szCs w:val="22"/>
        </w:rPr>
        <w:t>2.3. Garantizar la calidad y la accesibilidad de los espacios públicos.</w:t>
      </w:r>
    </w:p>
    <w:p w:rsidR="000B5CDB" w:rsidRPr="000B5CDB" w:rsidRDefault="000B5CDB" w:rsidP="000B5CDB">
      <w:pPr>
        <w:rPr>
          <w:rFonts w:cs="Arial"/>
          <w:szCs w:val="22"/>
        </w:rPr>
      </w:pPr>
      <w:r w:rsidRPr="000B5CDB">
        <w:rPr>
          <w:rFonts w:cs="Arial"/>
          <w:szCs w:val="22"/>
        </w:rPr>
        <w:t>2.4. Mejorar el medio ambiente urbano y reducir la contaminación.</w:t>
      </w:r>
    </w:p>
    <w:p w:rsidR="000B5CDB" w:rsidRPr="000B5CDB" w:rsidRDefault="000B5CDB" w:rsidP="000B5CDB">
      <w:pPr>
        <w:rPr>
          <w:rFonts w:cs="Arial"/>
          <w:szCs w:val="22"/>
        </w:rPr>
      </w:pPr>
      <w:r w:rsidRPr="000B5CDB">
        <w:rPr>
          <w:rFonts w:cs="Arial"/>
          <w:szCs w:val="22"/>
        </w:rPr>
        <w:t>2.5. Impulsar la regeneración urbana.</w:t>
      </w:r>
    </w:p>
    <w:p w:rsidR="000B5CDB" w:rsidRPr="000B5CDB" w:rsidRDefault="000B5CDB" w:rsidP="000B5CDB">
      <w:pPr>
        <w:rPr>
          <w:rFonts w:cs="Arial"/>
          <w:szCs w:val="22"/>
        </w:rPr>
      </w:pPr>
      <w:r w:rsidRPr="000B5CDB">
        <w:rPr>
          <w:rFonts w:cs="Arial"/>
          <w:szCs w:val="22"/>
        </w:rPr>
        <w:t>2.6. Mejorar la calidad y la sostenibilidad de los edificios</w:t>
      </w:r>
    </w:p>
    <w:p w:rsidR="000B5CDB" w:rsidRPr="000B5CDB" w:rsidRDefault="000B5CDB" w:rsidP="000B5CDB">
      <w:pPr>
        <w:rPr>
          <w:rFonts w:cs="Arial"/>
          <w:szCs w:val="22"/>
        </w:rPr>
      </w:pPr>
      <w:r w:rsidRPr="000B5CDB">
        <w:rPr>
          <w:rFonts w:cs="Arial"/>
          <w:szCs w:val="22"/>
        </w:rPr>
        <w:t>2.7. Prevenir y reducir el ruido y sus efectos</w:t>
      </w:r>
    </w:p>
    <w:p w:rsidR="000B5CDB" w:rsidRPr="000B5CDB" w:rsidRDefault="000B5CDB" w:rsidP="000B5CDB">
      <w:pPr>
        <w:rPr>
          <w:rFonts w:cs="Arial"/>
          <w:szCs w:val="22"/>
        </w:rPr>
      </w:pPr>
      <w:r w:rsidRPr="000B5CDB">
        <w:rPr>
          <w:rFonts w:cs="Arial"/>
          <w:szCs w:val="22"/>
        </w:rPr>
        <w:t>2.8. Promover un urbanismo saludable</w:t>
      </w:r>
    </w:p>
    <w:p w:rsidR="000B5CDB" w:rsidRPr="000B5CDB" w:rsidRDefault="000B5CDB" w:rsidP="000B5CDB">
      <w:pPr>
        <w:rPr>
          <w:rFonts w:cs="Arial"/>
          <w:szCs w:val="22"/>
        </w:rPr>
      </w:pPr>
      <w:r w:rsidRPr="000B5CDB">
        <w:rPr>
          <w:rFonts w:cs="Arial"/>
          <w:szCs w:val="22"/>
        </w:rPr>
        <w:t>2.8.1. Calles caminables</w:t>
      </w:r>
    </w:p>
    <w:p w:rsidR="000B5CDB" w:rsidRPr="000B5CDB" w:rsidRDefault="000B5CDB" w:rsidP="000B5CDB">
      <w:pPr>
        <w:rPr>
          <w:rFonts w:cs="Arial"/>
          <w:szCs w:val="22"/>
        </w:rPr>
      </w:pPr>
      <w:r w:rsidRPr="000B5CDB">
        <w:rPr>
          <w:rFonts w:cs="Arial"/>
          <w:szCs w:val="22"/>
        </w:rPr>
        <w:t>2.8.2. Introducción de la naturaleza en el ámbito urbano</w:t>
      </w:r>
    </w:p>
    <w:p w:rsidR="000B5CDB" w:rsidRPr="000B5CDB" w:rsidRDefault="000B5CDB" w:rsidP="000B5CDB">
      <w:pPr>
        <w:rPr>
          <w:rFonts w:cs="Arial"/>
          <w:szCs w:val="22"/>
        </w:rPr>
      </w:pPr>
      <w:r w:rsidRPr="000B5CDB">
        <w:rPr>
          <w:rFonts w:cs="Arial"/>
          <w:szCs w:val="22"/>
        </w:rPr>
        <w:t>2.8.3. Espacios de encuentro y convivencia</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3.–Cambio climático.</w:t>
      </w:r>
    </w:p>
    <w:p w:rsidR="000B5CDB" w:rsidRPr="000B5CDB" w:rsidRDefault="000B5CDB" w:rsidP="000B5CDB">
      <w:pPr>
        <w:rPr>
          <w:rFonts w:cs="Arial"/>
          <w:szCs w:val="22"/>
        </w:rPr>
      </w:pPr>
      <w:r w:rsidRPr="000B5CDB">
        <w:rPr>
          <w:rFonts w:cs="Arial"/>
          <w:szCs w:val="22"/>
        </w:rPr>
        <w:t>Prevenir y reducir los impactos del cambio climático y mejorar la resil</w:t>
      </w:r>
      <w:r w:rsidR="00574A82">
        <w:rPr>
          <w:rFonts w:cs="Arial"/>
          <w:szCs w:val="22"/>
        </w:rPr>
        <w:t>i</w:t>
      </w:r>
      <w:r w:rsidRPr="000B5CDB">
        <w:rPr>
          <w:rFonts w:cs="Arial"/>
          <w:szCs w:val="22"/>
        </w:rPr>
        <w:t>encia.</w:t>
      </w:r>
    </w:p>
    <w:p w:rsidR="000B5CDB" w:rsidRPr="000B5CDB" w:rsidRDefault="000B5CDB" w:rsidP="000B5CDB">
      <w:pPr>
        <w:rPr>
          <w:rFonts w:cs="Arial"/>
          <w:szCs w:val="22"/>
        </w:rPr>
      </w:pPr>
      <w:r w:rsidRPr="000B5CDB">
        <w:rPr>
          <w:rFonts w:cs="Arial"/>
          <w:szCs w:val="22"/>
        </w:rPr>
        <w:t>3.1. Acción climática desde la Administración (L1 PACES).</w:t>
      </w:r>
    </w:p>
    <w:p w:rsidR="000B5CDB" w:rsidRPr="000B5CDB" w:rsidRDefault="000B5CDB" w:rsidP="000B5CDB">
      <w:pPr>
        <w:rPr>
          <w:rFonts w:cs="Arial"/>
          <w:szCs w:val="22"/>
        </w:rPr>
      </w:pPr>
      <w:r w:rsidRPr="000B5CDB">
        <w:rPr>
          <w:rFonts w:cs="Arial"/>
          <w:szCs w:val="22"/>
        </w:rPr>
        <w:t>3.2. Eficiencia energética y energía renovable (L2 PACES).</w:t>
      </w:r>
    </w:p>
    <w:p w:rsidR="000B5CDB" w:rsidRPr="000B5CDB" w:rsidRDefault="000B5CDB" w:rsidP="000B5CDB">
      <w:pPr>
        <w:rPr>
          <w:rFonts w:cs="Arial"/>
          <w:szCs w:val="22"/>
        </w:rPr>
      </w:pPr>
      <w:r w:rsidRPr="000B5CDB">
        <w:rPr>
          <w:rFonts w:cs="Arial"/>
          <w:szCs w:val="22"/>
        </w:rPr>
        <w:t>3.3. Movilidad sostenible y cero emisiones (L3 PACES).</w:t>
      </w:r>
    </w:p>
    <w:p w:rsidR="000B5CDB" w:rsidRPr="000B5CDB" w:rsidRDefault="000B5CDB" w:rsidP="000B5CDB">
      <w:pPr>
        <w:rPr>
          <w:rFonts w:cs="Arial"/>
          <w:szCs w:val="22"/>
        </w:rPr>
      </w:pPr>
      <w:r w:rsidRPr="000B5CDB">
        <w:rPr>
          <w:rFonts w:cs="Arial"/>
          <w:szCs w:val="22"/>
        </w:rPr>
        <w:t>3.4. Urbanismo adaptado al cambio climático (L4 PACES).</w:t>
      </w:r>
    </w:p>
    <w:p w:rsidR="000B5CDB" w:rsidRPr="000B5CDB" w:rsidRDefault="000B5CDB" w:rsidP="000B5CDB">
      <w:pPr>
        <w:rPr>
          <w:rFonts w:cs="Arial"/>
          <w:szCs w:val="22"/>
        </w:rPr>
      </w:pPr>
      <w:r w:rsidRPr="000B5CDB">
        <w:rPr>
          <w:rFonts w:cs="Arial"/>
          <w:szCs w:val="22"/>
        </w:rPr>
        <w:t>3.5. Prevención y gestión de residuos e impulso de la economía circular (L5 PACES)</w:t>
      </w:r>
    </w:p>
    <w:p w:rsidR="000B5CDB" w:rsidRPr="000B5CDB" w:rsidRDefault="000B5CDB" w:rsidP="000B5CDB">
      <w:pPr>
        <w:rPr>
          <w:rFonts w:cs="Arial"/>
          <w:szCs w:val="22"/>
        </w:rPr>
      </w:pPr>
      <w:r w:rsidRPr="000B5CDB">
        <w:rPr>
          <w:rFonts w:cs="Arial"/>
          <w:szCs w:val="22"/>
        </w:rPr>
        <w:t>3.6. Medio natural, agricultura, ganadería y sector forestal (L6 PACES).</w:t>
      </w:r>
    </w:p>
    <w:p w:rsidR="000B5CDB" w:rsidRPr="000B5CDB" w:rsidRDefault="000B5CDB" w:rsidP="000B5CDB">
      <w:pPr>
        <w:rPr>
          <w:rFonts w:cs="Arial"/>
          <w:szCs w:val="22"/>
        </w:rPr>
      </w:pPr>
      <w:r w:rsidRPr="000B5CDB">
        <w:rPr>
          <w:rFonts w:cs="Arial"/>
          <w:szCs w:val="22"/>
        </w:rPr>
        <w:t>3.7. Gestión integral del agua (L7 PACES).</w:t>
      </w:r>
    </w:p>
    <w:p w:rsidR="000B5CDB" w:rsidRPr="000B5CDB" w:rsidRDefault="000B5CDB" w:rsidP="000B5CDB">
      <w:pPr>
        <w:rPr>
          <w:rFonts w:cs="Arial"/>
          <w:szCs w:val="22"/>
        </w:rPr>
      </w:pPr>
      <w:r w:rsidRPr="000B5CDB">
        <w:rPr>
          <w:rFonts w:cs="Arial"/>
          <w:szCs w:val="22"/>
        </w:rPr>
        <w:t>3.8. Prevención de enfermedades y efectos sobre la salud relacionados con el cambio climático (L8 PACES).</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4.–Gestión sostenible de los recurso y economía circular.</w:t>
      </w:r>
    </w:p>
    <w:p w:rsidR="000B5CDB" w:rsidRPr="000B5CDB" w:rsidRDefault="000B5CDB" w:rsidP="000B5CDB">
      <w:pPr>
        <w:rPr>
          <w:rFonts w:cs="Arial"/>
          <w:szCs w:val="22"/>
        </w:rPr>
      </w:pPr>
      <w:r w:rsidRPr="000B5CDB">
        <w:rPr>
          <w:rFonts w:cs="Arial"/>
          <w:szCs w:val="22"/>
        </w:rPr>
        <w:t>Hacer una gestión sostenible de los recursos y favorecer la economía circular.</w:t>
      </w:r>
    </w:p>
    <w:p w:rsidR="000B5CDB" w:rsidRPr="000B5CDB" w:rsidRDefault="000B5CDB" w:rsidP="000B5CDB">
      <w:pPr>
        <w:rPr>
          <w:rFonts w:cs="Arial"/>
          <w:szCs w:val="22"/>
        </w:rPr>
      </w:pPr>
      <w:r w:rsidRPr="000B5CDB">
        <w:rPr>
          <w:rFonts w:cs="Arial"/>
          <w:szCs w:val="22"/>
        </w:rPr>
        <w:t>4.1. Ser más eficientes energéticamente y ahorrar energía.</w:t>
      </w:r>
    </w:p>
    <w:p w:rsidR="000B5CDB" w:rsidRPr="000B5CDB" w:rsidRDefault="000B5CDB" w:rsidP="000B5CDB">
      <w:pPr>
        <w:rPr>
          <w:rFonts w:cs="Arial"/>
          <w:szCs w:val="22"/>
        </w:rPr>
      </w:pPr>
      <w:r w:rsidRPr="000B5CDB">
        <w:rPr>
          <w:rFonts w:cs="Arial"/>
          <w:szCs w:val="22"/>
        </w:rPr>
        <w:t>4.2. Optimizar y reducir el consumo de agua.</w:t>
      </w:r>
    </w:p>
    <w:p w:rsidR="000B5CDB" w:rsidRPr="000B5CDB" w:rsidRDefault="000B5CDB" w:rsidP="000B5CDB">
      <w:pPr>
        <w:rPr>
          <w:rFonts w:cs="Arial"/>
          <w:szCs w:val="22"/>
        </w:rPr>
      </w:pPr>
      <w:r w:rsidRPr="000B5CDB">
        <w:rPr>
          <w:rFonts w:cs="Arial"/>
          <w:szCs w:val="22"/>
        </w:rPr>
        <w:t>4.3. Fomentar el ciclo de los materiales.</w:t>
      </w:r>
    </w:p>
    <w:p w:rsidR="000B5CDB" w:rsidRPr="000B5CDB" w:rsidRDefault="000B5CDB" w:rsidP="000B5CDB">
      <w:pPr>
        <w:rPr>
          <w:rFonts w:cs="Arial"/>
          <w:szCs w:val="22"/>
        </w:rPr>
      </w:pPr>
      <w:r w:rsidRPr="000B5CDB">
        <w:rPr>
          <w:rFonts w:cs="Arial"/>
          <w:szCs w:val="22"/>
        </w:rPr>
        <w:t>4.3. Reducir los residuos y favorecer su reciclaje.</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5.–Movilidad y transporte.</w:t>
      </w:r>
    </w:p>
    <w:p w:rsidR="000B5CDB" w:rsidRPr="000B5CDB" w:rsidRDefault="000B5CDB" w:rsidP="000B5CDB">
      <w:pPr>
        <w:rPr>
          <w:rFonts w:cs="Arial"/>
          <w:szCs w:val="22"/>
        </w:rPr>
      </w:pPr>
      <w:r w:rsidRPr="000B5CDB">
        <w:rPr>
          <w:rFonts w:cs="Arial"/>
          <w:szCs w:val="22"/>
        </w:rPr>
        <w:t>Favorecer la proximidad y la movilidad sostenible.</w:t>
      </w:r>
    </w:p>
    <w:p w:rsidR="000B5CDB" w:rsidRPr="000B5CDB" w:rsidRDefault="000B5CDB" w:rsidP="000B5CDB">
      <w:pPr>
        <w:rPr>
          <w:rFonts w:cs="Arial"/>
          <w:szCs w:val="22"/>
        </w:rPr>
      </w:pPr>
      <w:r w:rsidRPr="000B5CDB">
        <w:rPr>
          <w:rFonts w:cs="Arial"/>
          <w:szCs w:val="22"/>
        </w:rPr>
        <w:t>5.1. Favorecer la ciudad de proximidad.</w:t>
      </w:r>
    </w:p>
    <w:p w:rsidR="000B5CDB" w:rsidRPr="000B5CDB" w:rsidRDefault="000B5CDB" w:rsidP="000B5CDB">
      <w:pPr>
        <w:rPr>
          <w:rFonts w:cs="Arial"/>
          <w:szCs w:val="22"/>
        </w:rPr>
      </w:pPr>
      <w:r w:rsidRPr="000B5CDB">
        <w:rPr>
          <w:rFonts w:cs="Arial"/>
          <w:szCs w:val="22"/>
        </w:rPr>
        <w:lastRenderedPageBreak/>
        <w:t>5.2. Potenciar modos de transporte sostenibles.</w:t>
      </w:r>
    </w:p>
    <w:p w:rsidR="000B5CDB" w:rsidRPr="000B5CDB" w:rsidRDefault="000B5CDB" w:rsidP="000B5CDB">
      <w:pPr>
        <w:rPr>
          <w:rFonts w:cs="Arial"/>
          <w:szCs w:val="22"/>
        </w:rPr>
      </w:pPr>
      <w:r w:rsidRPr="000B5CDB">
        <w:rPr>
          <w:rFonts w:cs="Arial"/>
          <w:szCs w:val="22"/>
        </w:rPr>
        <w:t>5.3. Soluciones comarcales para movilidad y servicios.</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6.–Cohesión social e igualdad de oportunidades.</w:t>
      </w:r>
    </w:p>
    <w:p w:rsidR="000B5CDB" w:rsidRPr="000B5CDB" w:rsidRDefault="000B5CDB" w:rsidP="000B5CDB">
      <w:pPr>
        <w:rPr>
          <w:rFonts w:cs="Arial"/>
          <w:szCs w:val="22"/>
        </w:rPr>
      </w:pPr>
      <w:r w:rsidRPr="000B5CDB">
        <w:rPr>
          <w:rFonts w:cs="Arial"/>
          <w:szCs w:val="22"/>
        </w:rPr>
        <w:t>Fomentar la cohesión social y buscar la equidad.</w:t>
      </w:r>
    </w:p>
    <w:p w:rsidR="000B5CDB" w:rsidRPr="000B5CDB" w:rsidRDefault="000B5CDB" w:rsidP="000B5CDB">
      <w:pPr>
        <w:rPr>
          <w:rFonts w:cs="Arial"/>
          <w:szCs w:val="22"/>
        </w:rPr>
      </w:pPr>
      <w:r w:rsidRPr="000B5CDB">
        <w:rPr>
          <w:rFonts w:cs="Arial"/>
          <w:szCs w:val="22"/>
        </w:rPr>
        <w:t>6.1. Reducir el riesgo de pobreza y exclusión social en entornos urbanos desfavorecidos.</w:t>
      </w:r>
    </w:p>
    <w:p w:rsidR="000B5CDB" w:rsidRPr="000B5CDB" w:rsidRDefault="000B5CDB" w:rsidP="000B5CDB">
      <w:pPr>
        <w:rPr>
          <w:rFonts w:cs="Arial"/>
          <w:szCs w:val="22"/>
        </w:rPr>
      </w:pPr>
      <w:r w:rsidRPr="000B5CDB">
        <w:rPr>
          <w:rFonts w:cs="Arial"/>
          <w:szCs w:val="22"/>
        </w:rPr>
        <w:t>6.2. Avanzar en igualdad de oportunidades desde una perspectiva de género, edad, origen y capacidad.</w:t>
      </w:r>
    </w:p>
    <w:p w:rsidR="000B5CDB" w:rsidRPr="000B5CDB" w:rsidRDefault="000B5CDB" w:rsidP="000B5CDB">
      <w:pPr>
        <w:rPr>
          <w:rFonts w:cs="Arial"/>
          <w:szCs w:val="22"/>
        </w:rPr>
      </w:pPr>
      <w:r w:rsidRPr="000B5CDB">
        <w:rPr>
          <w:rFonts w:cs="Arial"/>
          <w:szCs w:val="22"/>
        </w:rPr>
        <w:t>6.3. Favorecer el empoderamiento de las mujeres y las niñas en todos los ámbitos.</w:t>
      </w:r>
    </w:p>
    <w:p w:rsidR="000B5CDB" w:rsidRPr="000B5CDB" w:rsidRDefault="000B5CDB" w:rsidP="000B5CDB">
      <w:pPr>
        <w:rPr>
          <w:rFonts w:cs="Arial"/>
          <w:szCs w:val="22"/>
        </w:rPr>
      </w:pPr>
      <w:r w:rsidRPr="000B5CDB">
        <w:rPr>
          <w:rFonts w:cs="Arial"/>
          <w:szCs w:val="22"/>
        </w:rPr>
        <w:t>6.4. Luchar contra la despoblación y la consideración del ámbito rural como subsidiario del urbano.</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7.–Economía urbana.</w:t>
      </w:r>
    </w:p>
    <w:p w:rsidR="000B5CDB" w:rsidRPr="000B5CDB" w:rsidRDefault="000B5CDB" w:rsidP="000B5CDB">
      <w:pPr>
        <w:rPr>
          <w:rFonts w:cs="Arial"/>
          <w:szCs w:val="22"/>
        </w:rPr>
      </w:pPr>
      <w:r w:rsidRPr="000B5CDB">
        <w:rPr>
          <w:rFonts w:cs="Arial"/>
          <w:szCs w:val="22"/>
        </w:rPr>
        <w:t>Impulsar y favorecer la economía local.</w:t>
      </w:r>
    </w:p>
    <w:p w:rsidR="000B5CDB" w:rsidRPr="000B5CDB" w:rsidRDefault="000B5CDB" w:rsidP="000B5CDB">
      <w:pPr>
        <w:rPr>
          <w:rFonts w:cs="Arial"/>
          <w:szCs w:val="22"/>
        </w:rPr>
      </w:pPr>
      <w:r w:rsidRPr="000B5CDB">
        <w:rPr>
          <w:rFonts w:cs="Arial"/>
          <w:szCs w:val="22"/>
        </w:rPr>
        <w:t>7.1. Buscar la productividad local, la generación de empleo y la dinamización y diversificación de la actividad económica.</w:t>
      </w:r>
    </w:p>
    <w:p w:rsidR="000B5CDB" w:rsidRPr="000B5CDB" w:rsidRDefault="000B5CDB" w:rsidP="000B5CDB">
      <w:pPr>
        <w:rPr>
          <w:rFonts w:cs="Arial"/>
          <w:szCs w:val="22"/>
        </w:rPr>
      </w:pPr>
      <w:r w:rsidRPr="000B5CDB">
        <w:rPr>
          <w:rFonts w:cs="Arial"/>
          <w:szCs w:val="22"/>
        </w:rPr>
        <w:t>7.2. Fomentar el turismo sostenible y de calidad y los sectores clave de la economía local.</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8.–Vivienda.</w:t>
      </w:r>
    </w:p>
    <w:p w:rsidR="000B5CDB" w:rsidRPr="000B5CDB" w:rsidRDefault="000B5CDB" w:rsidP="000B5CDB">
      <w:pPr>
        <w:rPr>
          <w:rFonts w:cs="Arial"/>
          <w:szCs w:val="22"/>
        </w:rPr>
      </w:pPr>
      <w:r w:rsidRPr="000B5CDB">
        <w:rPr>
          <w:rFonts w:cs="Arial"/>
          <w:szCs w:val="22"/>
        </w:rPr>
        <w:t>Garantizar el acceso a la vivienda.</w:t>
      </w:r>
    </w:p>
    <w:p w:rsidR="000B5CDB" w:rsidRPr="000B5CDB" w:rsidRDefault="000B5CDB" w:rsidP="000B5CDB">
      <w:pPr>
        <w:rPr>
          <w:rFonts w:cs="Arial"/>
          <w:szCs w:val="22"/>
        </w:rPr>
      </w:pPr>
      <w:r w:rsidRPr="000B5CDB">
        <w:rPr>
          <w:rFonts w:cs="Arial"/>
          <w:szCs w:val="22"/>
        </w:rPr>
        <w:t>8.1. Fomentar la existencia de un parque de vivienda adecuado a precio asequible.</w:t>
      </w:r>
    </w:p>
    <w:p w:rsidR="000B5CDB" w:rsidRPr="000B5CDB" w:rsidRDefault="000B5CDB" w:rsidP="000B5CDB">
      <w:pPr>
        <w:rPr>
          <w:rFonts w:cs="Arial"/>
          <w:szCs w:val="22"/>
        </w:rPr>
      </w:pPr>
      <w:r w:rsidRPr="000B5CDB">
        <w:rPr>
          <w:rFonts w:cs="Arial"/>
          <w:szCs w:val="22"/>
        </w:rPr>
        <w:t>8.2. Garantizar el acceso a la vivienda, especialmente de los colectivos más vulnerables.</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9.–Era digital.</w:t>
      </w:r>
    </w:p>
    <w:p w:rsidR="000B5CDB" w:rsidRPr="000B5CDB" w:rsidRDefault="000B5CDB" w:rsidP="000B5CDB">
      <w:pPr>
        <w:rPr>
          <w:rFonts w:cs="Arial"/>
          <w:szCs w:val="22"/>
        </w:rPr>
      </w:pPr>
      <w:r w:rsidRPr="000B5CDB">
        <w:rPr>
          <w:rFonts w:cs="Arial"/>
          <w:szCs w:val="22"/>
        </w:rPr>
        <w:t>Liderar y fomentar la innovación digital.</w:t>
      </w:r>
    </w:p>
    <w:p w:rsidR="000B5CDB" w:rsidRPr="000B5CDB" w:rsidRDefault="000B5CDB" w:rsidP="000B5CDB">
      <w:pPr>
        <w:rPr>
          <w:rFonts w:cs="Arial"/>
          <w:szCs w:val="22"/>
        </w:rPr>
      </w:pPr>
      <w:r w:rsidRPr="000B5CDB">
        <w:rPr>
          <w:rFonts w:cs="Arial"/>
          <w:szCs w:val="22"/>
        </w:rPr>
        <w:t>9.1. Favorecer la sociedad del conocimiento y avanzar hacia el desarrollo de las ciudades inteligentes (Smartcities).</w:t>
      </w:r>
    </w:p>
    <w:p w:rsidR="000B5CDB" w:rsidRPr="000B5CDB" w:rsidRDefault="000B5CDB" w:rsidP="000B5CDB">
      <w:pPr>
        <w:rPr>
          <w:rFonts w:cs="Arial"/>
          <w:szCs w:val="22"/>
        </w:rPr>
      </w:pPr>
      <w:r w:rsidRPr="000B5CDB">
        <w:rPr>
          <w:rFonts w:cs="Arial"/>
          <w:szCs w:val="22"/>
        </w:rPr>
        <w:t>9.2. Fomentar la Administración electrónica y reducir la brecha digital.</w:t>
      </w:r>
    </w:p>
    <w:p w:rsidR="000B5CDB" w:rsidRPr="000B5CDB" w:rsidRDefault="000B5CDB" w:rsidP="000B5CDB">
      <w:pPr>
        <w:rPr>
          <w:rFonts w:cs="Arial"/>
          <w:szCs w:val="22"/>
        </w:rPr>
      </w:pPr>
      <w:r w:rsidRPr="000B5CDB">
        <w:rPr>
          <w:rFonts w:cs="Arial"/>
          <w:szCs w:val="22"/>
        </w:rPr>
        <w:t>9.3. Universalizar el derecho a los servicios digitales a toda la población y territorio.</w:t>
      </w:r>
    </w:p>
    <w:p w:rsidR="00F85462" w:rsidRDefault="00F85462" w:rsidP="000B5CDB">
      <w:pPr>
        <w:rPr>
          <w:rFonts w:cs="Arial"/>
          <w:b/>
          <w:bCs/>
          <w:i/>
          <w:iCs/>
          <w:szCs w:val="22"/>
        </w:rPr>
      </w:pPr>
    </w:p>
    <w:p w:rsidR="000B5CDB" w:rsidRPr="000B5CDB" w:rsidRDefault="000B5CDB" w:rsidP="000B5CDB">
      <w:pPr>
        <w:rPr>
          <w:rFonts w:cs="Arial"/>
          <w:b/>
          <w:bCs/>
          <w:i/>
          <w:iCs/>
          <w:szCs w:val="22"/>
        </w:rPr>
      </w:pPr>
      <w:r w:rsidRPr="000B5CDB">
        <w:rPr>
          <w:rFonts w:cs="Arial"/>
          <w:b/>
          <w:bCs/>
          <w:i/>
          <w:iCs/>
          <w:szCs w:val="22"/>
        </w:rPr>
        <w:t>10.–Instrumentos.</w:t>
      </w:r>
    </w:p>
    <w:p w:rsidR="000B5CDB" w:rsidRPr="000B5CDB" w:rsidRDefault="000B5CDB" w:rsidP="000B5CDB">
      <w:pPr>
        <w:rPr>
          <w:rFonts w:cs="Arial"/>
          <w:szCs w:val="22"/>
        </w:rPr>
      </w:pPr>
      <w:r w:rsidRPr="000B5CDB">
        <w:rPr>
          <w:rFonts w:cs="Arial"/>
          <w:szCs w:val="22"/>
        </w:rPr>
        <w:t>Mejorar los instrumentos de intervención y la gobernanza.</w:t>
      </w:r>
    </w:p>
    <w:p w:rsidR="000B5CDB" w:rsidRPr="000B5CDB" w:rsidRDefault="000B5CDB" w:rsidP="000B5CDB">
      <w:pPr>
        <w:rPr>
          <w:rFonts w:cs="Arial"/>
          <w:szCs w:val="22"/>
        </w:rPr>
      </w:pPr>
      <w:r w:rsidRPr="000B5CDB">
        <w:rPr>
          <w:rFonts w:cs="Arial"/>
          <w:szCs w:val="22"/>
        </w:rPr>
        <w:t>10.1. Lograr un marco normativo y de planeamiento actualizado, flexible y simplificado que mejore también la gestión.</w:t>
      </w:r>
    </w:p>
    <w:p w:rsidR="000B5CDB" w:rsidRPr="000B5CDB" w:rsidRDefault="000B5CDB" w:rsidP="000B5CDB">
      <w:pPr>
        <w:rPr>
          <w:rFonts w:cs="Arial"/>
          <w:szCs w:val="22"/>
        </w:rPr>
      </w:pPr>
      <w:r w:rsidRPr="000B5CDB">
        <w:rPr>
          <w:rFonts w:cs="Arial"/>
          <w:szCs w:val="22"/>
        </w:rPr>
        <w:t>10.2. Integrar la igualdad entre mujeres y hombres de manera transversal en todos los instrumentos de intervención y gobernanza.</w:t>
      </w:r>
    </w:p>
    <w:p w:rsidR="000B5CDB" w:rsidRPr="000B5CDB" w:rsidRDefault="000B5CDB" w:rsidP="000B5CDB">
      <w:pPr>
        <w:rPr>
          <w:rFonts w:cs="Arial"/>
          <w:szCs w:val="22"/>
        </w:rPr>
      </w:pPr>
      <w:r w:rsidRPr="000B5CDB">
        <w:rPr>
          <w:rFonts w:cs="Arial"/>
          <w:szCs w:val="22"/>
        </w:rPr>
        <w:t>10.3. Asegurar la participación ciudadana, la transparencia y favorecer la gobernanza multinivel</w:t>
      </w:r>
    </w:p>
    <w:p w:rsidR="000B5CDB" w:rsidRPr="000B5CDB" w:rsidRDefault="000B5CDB" w:rsidP="000B5CDB">
      <w:pPr>
        <w:rPr>
          <w:rFonts w:cs="Arial"/>
          <w:szCs w:val="22"/>
        </w:rPr>
      </w:pPr>
      <w:r w:rsidRPr="000B5CDB">
        <w:rPr>
          <w:rFonts w:cs="Arial"/>
          <w:szCs w:val="22"/>
        </w:rPr>
        <w:t>10.4. Impulsar la capacitación local y mejorar la financiación</w:t>
      </w:r>
    </w:p>
    <w:p w:rsidR="000B5CDB" w:rsidRPr="000B5CDB" w:rsidRDefault="000B5CDB" w:rsidP="000B5CDB">
      <w:pPr>
        <w:rPr>
          <w:rFonts w:cs="Arial"/>
          <w:szCs w:val="22"/>
        </w:rPr>
      </w:pPr>
      <w:r w:rsidRPr="000B5CDB">
        <w:rPr>
          <w:rFonts w:cs="Arial"/>
          <w:szCs w:val="22"/>
        </w:rPr>
        <w:t>10.5. Diseñar y poner en marcha campañas de formación y sensibilización en materia urbana, así como de intercambio y difusión de la información</w:t>
      </w:r>
      <w:r w:rsidR="00322647">
        <w:rPr>
          <w:rFonts w:cs="Arial"/>
          <w:szCs w:val="22"/>
        </w:rPr>
        <w:t>.</w:t>
      </w:r>
    </w:p>
    <w:p w:rsidR="000B5CDB" w:rsidRPr="000B5CDB" w:rsidRDefault="000B5CDB" w:rsidP="000B5CDB">
      <w:pPr>
        <w:rPr>
          <w:rFonts w:cs="Arial"/>
          <w:szCs w:val="22"/>
        </w:rPr>
      </w:pPr>
      <w:r w:rsidRPr="000B5CDB">
        <w:rPr>
          <w:rFonts w:cs="Arial"/>
          <w:szCs w:val="22"/>
        </w:rPr>
        <w:t>10.6. Establecer el nivel comarcal como el espacio idóneo para la planificación y desarrollo de la intervención y la gobernanza, especialmente en el ámbito rural.</w:t>
      </w:r>
    </w:p>
    <w:p w:rsidR="000B5CDB" w:rsidRPr="000B5CDB" w:rsidRDefault="000B5CDB" w:rsidP="000B5CDB">
      <w:pPr>
        <w:rPr>
          <w:rFonts w:cs="Arial"/>
          <w:szCs w:val="22"/>
        </w:rPr>
      </w:pPr>
      <w:r w:rsidRPr="000B5CDB">
        <w:rPr>
          <w:rFonts w:cs="Arial"/>
          <w:szCs w:val="22"/>
        </w:rPr>
        <w:t>10.7. Mantener el nivel local del plan de acción, para facilitar su comprensión, su aplicación y participación.</w:t>
      </w:r>
    </w:p>
    <w:p w:rsidR="000B5CDB" w:rsidRDefault="000B5CDB" w:rsidP="000B5CDB">
      <w:pPr>
        <w:jc w:val="left"/>
        <w:rPr>
          <w:rFonts w:cs="Arial"/>
          <w:szCs w:val="22"/>
        </w:rPr>
      </w:pPr>
    </w:p>
    <w:p w:rsidR="00574A82" w:rsidRDefault="00574A82" w:rsidP="000B5CDB">
      <w:pPr>
        <w:jc w:val="left"/>
        <w:rPr>
          <w:rFonts w:cs="Arial"/>
          <w:szCs w:val="22"/>
        </w:rPr>
      </w:pPr>
    </w:p>
    <w:p w:rsidR="00574A82" w:rsidRDefault="00574A82" w:rsidP="000B5CDB">
      <w:pPr>
        <w:jc w:val="left"/>
        <w:rPr>
          <w:rFonts w:cs="Arial"/>
          <w:szCs w:val="22"/>
        </w:rPr>
      </w:pPr>
    </w:p>
    <w:p w:rsidR="00574A82" w:rsidRPr="007A7BB2" w:rsidRDefault="00574A82" w:rsidP="00574A82">
      <w:pPr>
        <w:spacing w:before="120" w:after="120" w:line="276" w:lineRule="auto"/>
        <w:jc w:val="center"/>
        <w:rPr>
          <w:rFonts w:cs="Arial"/>
          <w:b/>
          <w:sz w:val="24"/>
        </w:rPr>
      </w:pPr>
      <w:r>
        <w:rPr>
          <w:rFonts w:cs="Arial"/>
          <w:szCs w:val="22"/>
        </w:rPr>
        <w:br w:type="page"/>
      </w:r>
      <w:r w:rsidRPr="007A7BB2">
        <w:rPr>
          <w:rFonts w:cs="Arial"/>
          <w:b/>
          <w:sz w:val="24"/>
        </w:rPr>
        <w:lastRenderedPageBreak/>
        <w:t xml:space="preserve">ANEXO </w:t>
      </w:r>
      <w:r w:rsidR="00AD4964">
        <w:rPr>
          <w:rFonts w:cs="Arial"/>
          <w:b/>
          <w:sz w:val="24"/>
        </w:rPr>
        <w:t>V</w:t>
      </w:r>
    </w:p>
    <w:p w:rsidR="00574A82" w:rsidRPr="0037393D" w:rsidRDefault="00574A82" w:rsidP="00574A82">
      <w:pPr>
        <w:spacing w:before="120" w:line="276" w:lineRule="auto"/>
        <w:jc w:val="center"/>
        <w:rPr>
          <w:rFonts w:cs="Arial"/>
          <w:b/>
          <w:bCs/>
          <w:szCs w:val="22"/>
        </w:rPr>
      </w:pPr>
      <w:r w:rsidRPr="0037393D">
        <w:rPr>
          <w:rFonts w:cs="Arial"/>
          <w:b/>
          <w:szCs w:val="22"/>
        </w:rPr>
        <w:t xml:space="preserve">DECLARACIÓN </w:t>
      </w:r>
      <w:r w:rsidRPr="0037393D">
        <w:rPr>
          <w:rFonts w:cs="Arial"/>
          <w:b/>
          <w:bCs/>
          <w:szCs w:val="22"/>
        </w:rPr>
        <w:t xml:space="preserve">RELATIVA </w:t>
      </w:r>
      <w:r w:rsidR="00F95134">
        <w:rPr>
          <w:rFonts w:cs="Arial"/>
          <w:b/>
          <w:bCs/>
          <w:szCs w:val="22"/>
        </w:rPr>
        <w:t>A</w:t>
      </w:r>
      <w:r w:rsidRPr="0037393D">
        <w:rPr>
          <w:rFonts w:cs="Arial"/>
          <w:b/>
          <w:bCs/>
          <w:szCs w:val="22"/>
        </w:rPr>
        <w:t xml:space="preserve"> </w:t>
      </w:r>
      <w:r w:rsidR="00F95134">
        <w:rPr>
          <w:rFonts w:cs="Arial"/>
          <w:b/>
          <w:bCs/>
          <w:szCs w:val="22"/>
        </w:rPr>
        <w:t>OTRAS AYUDAS</w:t>
      </w:r>
    </w:p>
    <w:p w:rsidR="009F57B5" w:rsidRPr="007A7BB2" w:rsidRDefault="009F57B5" w:rsidP="00574A82">
      <w:pPr>
        <w:spacing w:before="120" w:line="276" w:lineRule="auto"/>
        <w:jc w:val="center"/>
        <w:rPr>
          <w:rFonts w:cs="Arial"/>
          <w:sz w:val="24"/>
        </w:rPr>
      </w:pPr>
      <w:r>
        <w:rPr>
          <w:rFonts w:cs="Arial"/>
          <w:b/>
          <w:i/>
          <w:szCs w:val="22"/>
          <w:lang w:val="es-ES_tradnl"/>
        </w:rPr>
        <w:t xml:space="preserve">Para la </w:t>
      </w:r>
      <w:r w:rsidRPr="006C68DD">
        <w:rPr>
          <w:rFonts w:cs="Arial"/>
          <w:b/>
          <w:i/>
          <w:szCs w:val="22"/>
          <w:lang w:val="es-ES_tradnl"/>
        </w:rPr>
        <w:t>elaboración de Agenda Urbana Local (LINEA A</w:t>
      </w:r>
      <w:r>
        <w:rPr>
          <w:rFonts w:cs="Arial"/>
          <w:b/>
          <w:bCs/>
          <w:i/>
          <w:iCs/>
          <w:szCs w:val="22"/>
        </w:rPr>
        <w:t>)</w:t>
      </w:r>
      <w:r w:rsidR="0066708A">
        <w:rPr>
          <w:rFonts w:cs="Arial"/>
          <w:b/>
          <w:bCs/>
          <w:i/>
          <w:iCs/>
          <w:szCs w:val="22"/>
        </w:rPr>
        <w:t xml:space="preserve"> y para </w:t>
      </w:r>
      <w:r w:rsidR="0066708A" w:rsidRPr="0066708A">
        <w:rPr>
          <w:rFonts w:cs="Arial"/>
          <w:b/>
          <w:bCs/>
          <w:i/>
          <w:iCs/>
          <w:szCs w:val="22"/>
        </w:rPr>
        <w:t>la ejecución de proyectos o actuaciones</w:t>
      </w:r>
      <w:r w:rsidR="0066708A">
        <w:rPr>
          <w:rFonts w:cs="Arial"/>
          <w:b/>
          <w:bCs/>
          <w:i/>
          <w:iCs/>
          <w:szCs w:val="22"/>
        </w:rPr>
        <w:t xml:space="preserve"> </w:t>
      </w:r>
      <w:r w:rsidR="0066708A" w:rsidRPr="006C68DD">
        <w:rPr>
          <w:rFonts w:cs="Arial"/>
          <w:b/>
          <w:i/>
          <w:szCs w:val="22"/>
          <w:lang w:val="es-ES_tradnl"/>
        </w:rPr>
        <w:t xml:space="preserve">(LINEA </w:t>
      </w:r>
      <w:r w:rsidR="0066708A">
        <w:rPr>
          <w:rFonts w:cs="Arial"/>
          <w:b/>
          <w:i/>
          <w:szCs w:val="22"/>
          <w:lang w:val="es-ES_tradnl"/>
        </w:rPr>
        <w:t>B</w:t>
      </w:r>
      <w:r w:rsidR="0066708A">
        <w:rPr>
          <w:rFonts w:cs="Arial"/>
          <w:b/>
          <w:bCs/>
          <w:i/>
          <w:iCs/>
          <w:szCs w:val="22"/>
        </w:rPr>
        <w:t>)</w:t>
      </w:r>
    </w:p>
    <w:p w:rsidR="00574A82" w:rsidRPr="00BE6CD9" w:rsidRDefault="00087628" w:rsidP="00574A82">
      <w:pPr>
        <w:pStyle w:val="western"/>
        <w:spacing w:before="238" w:beforeAutospacing="0" w:after="0"/>
        <w:jc w:val="both"/>
        <w:rPr>
          <w:rFonts w:ascii="Arial" w:hAnsi="Arial" w:cs="Arial"/>
          <w:sz w:val="22"/>
          <w:szCs w:val="22"/>
        </w:rPr>
      </w:pPr>
      <w:r>
        <w:rPr>
          <w:rFonts w:ascii="Arial" w:hAnsi="Arial" w:cs="Arial"/>
          <w:sz w:val="22"/>
          <w:szCs w:val="22"/>
        </w:rPr>
        <w:t>D</w:t>
      </w:r>
      <w:r w:rsidR="00574A82" w:rsidRPr="00BE6CD9">
        <w:rPr>
          <w:rFonts w:ascii="Arial" w:hAnsi="Arial" w:cs="Arial"/>
          <w:sz w:val="22"/>
          <w:szCs w:val="22"/>
        </w:rPr>
        <w:t xml:space="preserve">on/doña _____________________________, </w:t>
      </w:r>
      <w:r w:rsidRPr="00BE6CD9">
        <w:rPr>
          <w:rFonts w:ascii="Arial" w:hAnsi="Arial" w:cs="Arial"/>
          <w:sz w:val="22"/>
          <w:szCs w:val="22"/>
        </w:rPr>
        <w:t xml:space="preserve">con NIF __________________y con domicilio en __________________, </w:t>
      </w:r>
      <w:r w:rsidR="00574A82" w:rsidRPr="00BE6CD9">
        <w:rPr>
          <w:rFonts w:ascii="Arial" w:hAnsi="Arial" w:cs="Arial"/>
          <w:sz w:val="22"/>
          <w:szCs w:val="22"/>
        </w:rPr>
        <w:t xml:space="preserve">en representación de la entidad _________________, </w:t>
      </w:r>
    </w:p>
    <w:p w:rsidR="00574A82" w:rsidRPr="00BE6CD9" w:rsidRDefault="00574A82" w:rsidP="00574A82">
      <w:pPr>
        <w:pStyle w:val="western"/>
        <w:spacing w:before="238" w:beforeAutospacing="0" w:after="0"/>
        <w:jc w:val="both"/>
        <w:rPr>
          <w:rFonts w:ascii="Arial" w:hAnsi="Arial" w:cs="Arial"/>
          <w:sz w:val="22"/>
          <w:szCs w:val="22"/>
        </w:rPr>
      </w:pPr>
      <w:r w:rsidRPr="00BE6CD9">
        <w:rPr>
          <w:rFonts w:ascii="Arial" w:hAnsi="Arial" w:cs="Arial"/>
          <w:sz w:val="22"/>
          <w:szCs w:val="22"/>
        </w:rPr>
        <w:t>de conformidad con lo dispuesto en el artículo 9 de la Ley Foral 11/2005, de 9 de noviembre, de Subvenciones, sobre la obtención de otras subvenciones, ayudas, ingresos o recursos que financien las actividades subvencionadas, formulo la siguiente DECLARACION:</w:t>
      </w:r>
    </w:p>
    <w:p w:rsidR="001B1B66" w:rsidRPr="00F95134" w:rsidRDefault="00F95134" w:rsidP="00EC180A">
      <w:pPr>
        <w:pStyle w:val="western"/>
        <w:numPr>
          <w:ilvl w:val="0"/>
          <w:numId w:val="16"/>
        </w:numPr>
        <w:spacing w:before="238" w:beforeAutospacing="0" w:after="0"/>
        <w:jc w:val="both"/>
        <w:rPr>
          <w:rFonts w:ascii="Arial" w:hAnsi="Arial" w:cs="Arial"/>
          <w:sz w:val="22"/>
          <w:szCs w:val="22"/>
        </w:rPr>
      </w:pPr>
      <w:r>
        <w:rPr>
          <w:rFonts w:ascii="Arial" w:hAnsi="Arial" w:cs="Arial"/>
          <w:sz w:val="22"/>
          <w:szCs w:val="22"/>
        </w:rPr>
        <w:t>Que en relación a la acción subvencionada</w:t>
      </w:r>
      <w:r w:rsidR="001B1B66" w:rsidRPr="00F95134">
        <w:rPr>
          <w:rFonts w:ascii="Arial" w:hAnsi="Arial" w:cs="Arial"/>
          <w:sz w:val="22"/>
          <w:szCs w:val="22"/>
        </w:rPr>
        <w:t>:</w:t>
      </w:r>
    </w:p>
    <w:p w:rsidR="00574A82" w:rsidRDefault="001B1B66" w:rsidP="00EC180A">
      <w:pPr>
        <w:pStyle w:val="western"/>
        <w:numPr>
          <w:ilvl w:val="0"/>
          <w:numId w:val="28"/>
        </w:numPr>
        <w:spacing w:before="238" w:beforeAutospacing="0" w:after="0"/>
        <w:jc w:val="both"/>
        <w:rPr>
          <w:rFonts w:ascii="Arial" w:hAnsi="Arial" w:cs="Arial"/>
          <w:sz w:val="22"/>
          <w:szCs w:val="22"/>
        </w:rPr>
      </w:pPr>
      <w:r>
        <w:rPr>
          <w:rFonts w:ascii="Arial" w:hAnsi="Arial" w:cs="Arial"/>
          <w:sz w:val="22"/>
          <w:szCs w:val="22"/>
        </w:rPr>
        <w:t>N</w:t>
      </w:r>
      <w:r w:rsidR="00574A82" w:rsidRPr="00BE6CD9">
        <w:rPr>
          <w:rFonts w:ascii="Arial" w:hAnsi="Arial" w:cs="Arial"/>
          <w:sz w:val="22"/>
          <w:szCs w:val="22"/>
        </w:rPr>
        <w:t xml:space="preserve">o ha tenido ninguna </w:t>
      </w:r>
      <w:r w:rsidR="00087628">
        <w:rPr>
          <w:rFonts w:ascii="Arial" w:hAnsi="Arial" w:cs="Arial"/>
          <w:sz w:val="22"/>
          <w:szCs w:val="22"/>
        </w:rPr>
        <w:t xml:space="preserve">otra subvención </w:t>
      </w:r>
      <w:r w:rsidR="00087628" w:rsidRPr="00087628">
        <w:rPr>
          <w:rFonts w:ascii="Arial" w:hAnsi="Arial" w:cs="Arial"/>
          <w:sz w:val="22"/>
          <w:szCs w:val="22"/>
        </w:rPr>
        <w:t>de la Administración de la Comunidad Foral de Navarra, de otras Administraciones públicas, de otros entes públicos o privados o de particulares, nacionales o internacionales</w:t>
      </w:r>
      <w:r w:rsidR="00574A82" w:rsidRPr="00BE6CD9">
        <w:rPr>
          <w:rFonts w:ascii="Arial" w:hAnsi="Arial" w:cs="Arial"/>
          <w:sz w:val="22"/>
          <w:szCs w:val="22"/>
        </w:rPr>
        <w:t>.</w:t>
      </w:r>
    </w:p>
    <w:p w:rsidR="001B1B66" w:rsidRDefault="00F95134" w:rsidP="00EC180A">
      <w:pPr>
        <w:pStyle w:val="western"/>
        <w:numPr>
          <w:ilvl w:val="0"/>
          <w:numId w:val="28"/>
        </w:numPr>
        <w:spacing w:before="238" w:beforeAutospacing="0" w:after="0"/>
        <w:jc w:val="both"/>
        <w:rPr>
          <w:rFonts w:ascii="Arial" w:hAnsi="Arial" w:cs="Arial"/>
          <w:sz w:val="22"/>
          <w:szCs w:val="22"/>
        </w:rPr>
      </w:pPr>
      <w:r>
        <w:rPr>
          <w:rFonts w:ascii="Arial" w:hAnsi="Arial" w:cs="Arial"/>
          <w:sz w:val="22"/>
          <w:szCs w:val="22"/>
        </w:rPr>
        <w:t>H</w:t>
      </w:r>
      <w:r w:rsidR="001B1B66" w:rsidRPr="001B1B66">
        <w:rPr>
          <w:rFonts w:ascii="Arial" w:hAnsi="Arial" w:cs="Arial"/>
          <w:sz w:val="22"/>
          <w:szCs w:val="22"/>
        </w:rPr>
        <w:t>a tenido la/s siguiente/s subvención/es de la Administración de la Comunidad Foral de Navarra, de otras Administraciones públicas, de otros entes públicos o privados o de particulares, nacionales o internacionales</w:t>
      </w:r>
      <w:r w:rsidR="003D4F19">
        <w:rPr>
          <w:rFonts w:ascii="Arial" w:hAnsi="Arial" w:cs="Arial"/>
          <w:sz w:val="22"/>
          <w:szCs w:val="22"/>
        </w:rPr>
        <w:t>:</w:t>
      </w:r>
    </w:p>
    <w:p w:rsidR="001B1B66" w:rsidRPr="001B1B66" w:rsidRDefault="001B1B66" w:rsidP="001B1B66">
      <w:pPr>
        <w:pStyle w:val="western"/>
        <w:spacing w:before="238" w:beforeAutospacing="0" w:after="0"/>
        <w:ind w:left="1080"/>
        <w:jc w:val="both"/>
        <w:rPr>
          <w:rFonts w:ascii="Arial" w:hAnsi="Arial" w:cs="Arial"/>
          <w:sz w:val="22"/>
          <w:szCs w:val="22"/>
        </w:rPr>
      </w:pPr>
      <w:r w:rsidRPr="001B1B66">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w:t>
      </w:r>
      <w:r w:rsidR="003D4F19">
        <w:rPr>
          <w:rFonts w:ascii="Arial" w:hAnsi="Arial" w:cs="Arial"/>
          <w:sz w:val="22"/>
          <w:szCs w:val="22"/>
        </w:rPr>
        <w:t>__________________________________________</w:t>
      </w:r>
    </w:p>
    <w:p w:rsidR="001B1B66" w:rsidRDefault="001B1B66" w:rsidP="001B1B66">
      <w:pPr>
        <w:pStyle w:val="western"/>
        <w:spacing w:before="238" w:beforeAutospacing="0" w:after="0"/>
        <w:ind w:left="360"/>
        <w:jc w:val="both"/>
        <w:rPr>
          <w:rFonts w:ascii="Arial" w:hAnsi="Arial" w:cs="Arial"/>
          <w:sz w:val="22"/>
          <w:szCs w:val="22"/>
        </w:rPr>
      </w:pPr>
    </w:p>
    <w:p w:rsidR="001B1B66" w:rsidRPr="00BE6CD9" w:rsidRDefault="001B1B66" w:rsidP="001B1B66">
      <w:pPr>
        <w:pStyle w:val="western"/>
        <w:spacing w:before="238" w:beforeAutospacing="0" w:after="0"/>
        <w:ind w:left="360"/>
        <w:jc w:val="both"/>
        <w:rPr>
          <w:rFonts w:ascii="Arial" w:hAnsi="Arial" w:cs="Arial"/>
          <w:sz w:val="22"/>
          <w:szCs w:val="22"/>
        </w:rPr>
      </w:pPr>
    </w:p>
    <w:p w:rsidR="00574A82" w:rsidRPr="00BE6CD9" w:rsidRDefault="00574A82" w:rsidP="00574A82">
      <w:pPr>
        <w:pStyle w:val="western"/>
        <w:spacing w:before="238" w:beforeAutospacing="0" w:after="0"/>
        <w:ind w:firstLine="567"/>
        <w:rPr>
          <w:sz w:val="22"/>
          <w:szCs w:val="22"/>
        </w:rPr>
      </w:pPr>
      <w:r w:rsidRPr="00BE6CD9">
        <w:rPr>
          <w:rFonts w:ascii="Arial" w:hAnsi="Arial" w:cs="Arial"/>
          <w:sz w:val="22"/>
          <w:szCs w:val="22"/>
        </w:rPr>
        <w:t>En __________________ , a ______ de ____________ de _____ .</w:t>
      </w:r>
    </w:p>
    <w:p w:rsidR="00574A82" w:rsidRPr="00BE6CD9" w:rsidRDefault="00574A82" w:rsidP="00574A82">
      <w:pPr>
        <w:tabs>
          <w:tab w:val="left" w:pos="720"/>
        </w:tabs>
        <w:spacing w:line="276" w:lineRule="auto"/>
        <w:rPr>
          <w:caps/>
          <w:szCs w:val="22"/>
        </w:rPr>
      </w:pPr>
    </w:p>
    <w:p w:rsidR="00574A82" w:rsidRDefault="00574A82" w:rsidP="000B5CDB">
      <w:pPr>
        <w:jc w:val="left"/>
        <w:rPr>
          <w:rFonts w:cs="Arial"/>
          <w:szCs w:val="22"/>
        </w:rPr>
      </w:pPr>
    </w:p>
    <w:p w:rsidR="00D24ACB" w:rsidRDefault="00D24ACB" w:rsidP="000B5CDB">
      <w:pPr>
        <w:jc w:val="left"/>
        <w:rPr>
          <w:rFonts w:cs="Arial"/>
          <w:szCs w:val="22"/>
        </w:rPr>
      </w:pPr>
    </w:p>
    <w:p w:rsidR="00D24ACB" w:rsidRDefault="00D24ACB" w:rsidP="000B5CDB">
      <w:pPr>
        <w:jc w:val="left"/>
        <w:rPr>
          <w:rFonts w:cs="Arial"/>
          <w:szCs w:val="22"/>
        </w:rPr>
      </w:pPr>
    </w:p>
    <w:p w:rsidR="009246A9" w:rsidRPr="009246A9" w:rsidRDefault="00D24ACB" w:rsidP="009246A9">
      <w:pPr>
        <w:spacing w:before="120" w:after="120" w:line="276" w:lineRule="auto"/>
        <w:jc w:val="center"/>
        <w:rPr>
          <w:rFonts w:cs="Arial"/>
          <w:b/>
          <w:sz w:val="24"/>
        </w:rPr>
      </w:pPr>
      <w:r>
        <w:rPr>
          <w:rFonts w:cs="Arial"/>
          <w:szCs w:val="22"/>
        </w:rPr>
        <w:br w:type="page"/>
      </w:r>
      <w:r w:rsidR="00AD4964">
        <w:rPr>
          <w:rFonts w:cs="Arial"/>
          <w:b/>
          <w:sz w:val="24"/>
        </w:rPr>
        <w:lastRenderedPageBreak/>
        <w:t>ANEXO VI</w:t>
      </w:r>
    </w:p>
    <w:p w:rsidR="009246A9" w:rsidRPr="009246A9" w:rsidRDefault="009246A9" w:rsidP="009246A9">
      <w:pPr>
        <w:spacing w:before="120" w:after="120" w:line="276" w:lineRule="auto"/>
        <w:jc w:val="center"/>
        <w:rPr>
          <w:rFonts w:cs="Arial"/>
          <w:b/>
          <w:sz w:val="24"/>
        </w:rPr>
      </w:pPr>
      <w:r w:rsidRPr="009246A9">
        <w:rPr>
          <w:rFonts w:cs="Arial"/>
          <w:b/>
          <w:sz w:val="24"/>
        </w:rPr>
        <w:t xml:space="preserve">Subvenciones a </w:t>
      </w:r>
      <w:r w:rsidR="00CE1086">
        <w:rPr>
          <w:rFonts w:cs="Arial"/>
          <w:b/>
          <w:sz w:val="24"/>
        </w:rPr>
        <w:t>inversiones del</w:t>
      </w:r>
      <w:r w:rsidR="00CE1086" w:rsidRPr="009246A9">
        <w:rPr>
          <w:rFonts w:cs="Arial"/>
          <w:b/>
          <w:sz w:val="24"/>
        </w:rPr>
        <w:t xml:space="preserve"> </w:t>
      </w:r>
      <w:r w:rsidRPr="009246A9">
        <w:rPr>
          <w:rFonts w:cs="Arial"/>
          <w:b/>
          <w:sz w:val="24"/>
        </w:rPr>
        <w:t>PAL Agenda</w:t>
      </w:r>
      <w:r>
        <w:rPr>
          <w:rFonts w:cs="Arial"/>
          <w:b/>
          <w:sz w:val="24"/>
        </w:rPr>
        <w:t xml:space="preserve"> Urbana</w:t>
      </w:r>
      <w:r w:rsidRPr="009246A9">
        <w:rPr>
          <w:rFonts w:cs="Arial"/>
          <w:b/>
          <w:sz w:val="24"/>
        </w:rPr>
        <w:t xml:space="preserve"> Local</w:t>
      </w:r>
      <w:r>
        <w:rPr>
          <w:rFonts w:cs="Arial"/>
          <w:b/>
          <w:sz w:val="24"/>
        </w:rPr>
        <w:t xml:space="preserve"> (LINEA B)</w:t>
      </w:r>
      <w:r w:rsidRPr="009246A9">
        <w:rPr>
          <w:rFonts w:cs="Arial"/>
          <w:b/>
          <w:sz w:val="24"/>
        </w:rPr>
        <w:t xml:space="preserve"> </w:t>
      </w:r>
    </w:p>
    <w:p w:rsidR="00D24ACB" w:rsidRDefault="009246A9" w:rsidP="009246A9">
      <w:pPr>
        <w:spacing w:before="120" w:after="120" w:line="276" w:lineRule="auto"/>
        <w:jc w:val="center"/>
        <w:rPr>
          <w:rFonts w:cs="Arial"/>
          <w:b/>
          <w:sz w:val="24"/>
        </w:rPr>
      </w:pPr>
      <w:r w:rsidRPr="009246A9">
        <w:rPr>
          <w:rFonts w:cs="Arial"/>
          <w:b/>
          <w:sz w:val="24"/>
        </w:rPr>
        <w:t>FICHA DESCRIPTIVA BÁSICA DEL PROYECTO O ACCIÓN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2"/>
        <w:gridCol w:w="4732"/>
      </w:tblGrid>
      <w:tr w:rsidR="009246A9" w:rsidRPr="00055220" w:rsidTr="00055220">
        <w:trPr>
          <w:cantSplit/>
          <w:trHeight w:val="1091"/>
          <w:tblHeader/>
        </w:trPr>
        <w:tc>
          <w:tcPr>
            <w:tcW w:w="9464" w:type="dxa"/>
            <w:gridSpan w:val="2"/>
            <w:shd w:val="clear" w:color="auto" w:fill="auto"/>
          </w:tcPr>
          <w:p w:rsidR="009246A9" w:rsidRPr="00055220" w:rsidRDefault="009246A9" w:rsidP="00055220">
            <w:pPr>
              <w:spacing w:before="120" w:after="120" w:line="276" w:lineRule="auto"/>
              <w:jc w:val="left"/>
              <w:rPr>
                <w:rFonts w:cs="Arial"/>
                <w:b/>
                <w:szCs w:val="22"/>
              </w:rPr>
            </w:pPr>
            <w:r w:rsidRPr="00055220">
              <w:rPr>
                <w:rFonts w:cs="Arial"/>
                <w:b/>
                <w:szCs w:val="22"/>
              </w:rPr>
              <w:t>Entidad Solicitante</w:t>
            </w:r>
          </w:p>
        </w:tc>
      </w:tr>
      <w:tr w:rsidR="009246A9" w:rsidRPr="00055220" w:rsidTr="00055220">
        <w:trPr>
          <w:cantSplit/>
          <w:trHeight w:val="993"/>
          <w:tblHeader/>
        </w:trPr>
        <w:tc>
          <w:tcPr>
            <w:tcW w:w="9464" w:type="dxa"/>
            <w:gridSpan w:val="2"/>
            <w:shd w:val="clear" w:color="auto" w:fill="auto"/>
          </w:tcPr>
          <w:p w:rsidR="009246A9" w:rsidRPr="00055220" w:rsidRDefault="009246A9" w:rsidP="003075AC">
            <w:pPr>
              <w:spacing w:before="120" w:after="120" w:line="276" w:lineRule="auto"/>
              <w:jc w:val="left"/>
              <w:rPr>
                <w:rFonts w:cs="Arial"/>
                <w:b/>
                <w:szCs w:val="22"/>
              </w:rPr>
            </w:pPr>
            <w:r w:rsidRPr="00055220">
              <w:rPr>
                <w:rFonts w:cs="Arial"/>
                <w:b/>
                <w:szCs w:val="22"/>
              </w:rPr>
              <w:t xml:space="preserve">Agenda </w:t>
            </w:r>
            <w:r w:rsidR="003075AC">
              <w:rPr>
                <w:rFonts w:cs="Arial"/>
                <w:b/>
                <w:szCs w:val="22"/>
              </w:rPr>
              <w:t xml:space="preserve">o documento marco al que </w:t>
            </w:r>
            <w:r w:rsidRPr="00055220">
              <w:rPr>
                <w:rFonts w:cs="Arial"/>
                <w:b/>
                <w:szCs w:val="22"/>
              </w:rPr>
              <w:t>se adscribe</w:t>
            </w:r>
          </w:p>
        </w:tc>
      </w:tr>
      <w:tr w:rsidR="009246A9" w:rsidRPr="00055220" w:rsidTr="00055220">
        <w:trPr>
          <w:cantSplit/>
          <w:trHeight w:val="978"/>
          <w:tblHeader/>
        </w:trPr>
        <w:tc>
          <w:tcPr>
            <w:tcW w:w="9464" w:type="dxa"/>
            <w:gridSpan w:val="2"/>
            <w:shd w:val="clear" w:color="auto" w:fill="auto"/>
          </w:tcPr>
          <w:p w:rsidR="009246A9" w:rsidRPr="00055220" w:rsidRDefault="009246A9" w:rsidP="00055220">
            <w:pPr>
              <w:spacing w:before="120" w:after="120" w:line="276" w:lineRule="auto"/>
              <w:jc w:val="left"/>
              <w:rPr>
                <w:rFonts w:cs="Arial"/>
                <w:b/>
                <w:szCs w:val="22"/>
              </w:rPr>
            </w:pPr>
            <w:r w:rsidRPr="00055220">
              <w:rPr>
                <w:rFonts w:cs="Arial"/>
                <w:b/>
                <w:szCs w:val="22"/>
              </w:rPr>
              <w:t>Nombre del proyecto o acción</w:t>
            </w:r>
          </w:p>
        </w:tc>
      </w:tr>
      <w:tr w:rsidR="009246A9" w:rsidRPr="00055220" w:rsidTr="00055220">
        <w:trPr>
          <w:cantSplit/>
          <w:trHeight w:val="3977"/>
          <w:tblHeader/>
        </w:trPr>
        <w:tc>
          <w:tcPr>
            <w:tcW w:w="9464" w:type="dxa"/>
            <w:gridSpan w:val="2"/>
            <w:shd w:val="clear" w:color="auto" w:fill="auto"/>
          </w:tcPr>
          <w:p w:rsidR="00660D6E" w:rsidRPr="00055220" w:rsidRDefault="009246A9" w:rsidP="00055220">
            <w:pPr>
              <w:spacing w:before="120" w:after="120" w:line="276" w:lineRule="auto"/>
              <w:jc w:val="left"/>
              <w:rPr>
                <w:rFonts w:cs="Arial"/>
                <w:b/>
                <w:szCs w:val="22"/>
              </w:rPr>
            </w:pPr>
            <w:r w:rsidRPr="00055220">
              <w:rPr>
                <w:rFonts w:cs="Arial"/>
                <w:b/>
                <w:szCs w:val="22"/>
              </w:rPr>
              <w:t>Descripción del proyecto o acción</w:t>
            </w:r>
          </w:p>
        </w:tc>
      </w:tr>
      <w:tr w:rsidR="00B411C3" w:rsidRPr="00055220" w:rsidTr="00055220">
        <w:trPr>
          <w:cantSplit/>
          <w:tblHeader/>
        </w:trPr>
        <w:tc>
          <w:tcPr>
            <w:tcW w:w="4732" w:type="dxa"/>
            <w:shd w:val="clear" w:color="auto" w:fill="auto"/>
          </w:tcPr>
          <w:p w:rsidR="00B411C3" w:rsidRPr="00055220" w:rsidRDefault="00B411C3" w:rsidP="00055220">
            <w:pPr>
              <w:spacing w:before="120" w:after="120" w:line="276" w:lineRule="auto"/>
              <w:jc w:val="left"/>
              <w:rPr>
                <w:rFonts w:cs="Arial"/>
                <w:b/>
                <w:szCs w:val="22"/>
              </w:rPr>
            </w:pPr>
            <w:r w:rsidRPr="00055220">
              <w:rPr>
                <w:rFonts w:cs="Arial"/>
                <w:b/>
                <w:szCs w:val="22"/>
              </w:rPr>
              <w:t>Coste estimado (con IVA incluido)</w:t>
            </w:r>
          </w:p>
        </w:tc>
        <w:tc>
          <w:tcPr>
            <w:tcW w:w="4732" w:type="dxa"/>
            <w:shd w:val="clear" w:color="auto" w:fill="auto"/>
          </w:tcPr>
          <w:p w:rsidR="00B411C3" w:rsidRPr="00055220" w:rsidRDefault="00B411C3" w:rsidP="00055220">
            <w:pPr>
              <w:spacing w:before="120" w:after="120" w:line="276" w:lineRule="auto"/>
              <w:jc w:val="left"/>
              <w:rPr>
                <w:rFonts w:cs="Arial"/>
                <w:b/>
                <w:szCs w:val="22"/>
              </w:rPr>
            </w:pPr>
          </w:p>
        </w:tc>
      </w:tr>
      <w:tr w:rsidR="00B411C3" w:rsidRPr="00055220" w:rsidTr="00055220">
        <w:trPr>
          <w:cantSplit/>
          <w:tblHeader/>
        </w:trPr>
        <w:tc>
          <w:tcPr>
            <w:tcW w:w="4732" w:type="dxa"/>
            <w:shd w:val="clear" w:color="auto" w:fill="auto"/>
          </w:tcPr>
          <w:p w:rsidR="00B411C3" w:rsidRPr="00055220" w:rsidRDefault="00CE1086" w:rsidP="00055220">
            <w:pPr>
              <w:spacing w:before="120" w:after="120" w:line="276" w:lineRule="auto"/>
              <w:jc w:val="left"/>
              <w:rPr>
                <w:rFonts w:cs="Arial"/>
                <w:b/>
                <w:szCs w:val="22"/>
              </w:rPr>
            </w:pPr>
            <w:r>
              <w:rPr>
                <w:rFonts w:cs="Arial"/>
                <w:b/>
                <w:szCs w:val="22"/>
              </w:rPr>
              <w:t>Objetivo</w:t>
            </w:r>
            <w:r w:rsidR="00AC139E">
              <w:rPr>
                <w:rFonts w:cs="Arial"/>
                <w:b/>
                <w:szCs w:val="22"/>
              </w:rPr>
              <w:t>/s</w:t>
            </w:r>
            <w:r>
              <w:rPr>
                <w:rFonts w:cs="Arial"/>
                <w:b/>
                <w:szCs w:val="22"/>
              </w:rPr>
              <w:t xml:space="preserve"> de la Agenda Urbana Local</w:t>
            </w:r>
            <w:r w:rsidR="00AC139E">
              <w:rPr>
                <w:rFonts w:cs="Arial"/>
                <w:b/>
                <w:szCs w:val="22"/>
              </w:rPr>
              <w:t xml:space="preserve"> al que contribuye (según relación del ANEXO </w:t>
            </w:r>
            <w:r w:rsidR="00007DFA">
              <w:rPr>
                <w:rFonts w:cs="Arial"/>
                <w:b/>
                <w:szCs w:val="22"/>
              </w:rPr>
              <w:t>I</w:t>
            </w:r>
            <w:r w:rsidR="00AC139E">
              <w:rPr>
                <w:rFonts w:cs="Arial"/>
                <w:b/>
                <w:szCs w:val="22"/>
              </w:rPr>
              <w:t>V)</w:t>
            </w:r>
          </w:p>
        </w:tc>
        <w:tc>
          <w:tcPr>
            <w:tcW w:w="4732" w:type="dxa"/>
            <w:shd w:val="clear" w:color="auto" w:fill="auto"/>
          </w:tcPr>
          <w:p w:rsidR="00B411C3" w:rsidRPr="00055220" w:rsidRDefault="00B411C3" w:rsidP="00055220">
            <w:pPr>
              <w:spacing w:before="120" w:after="120" w:line="276" w:lineRule="auto"/>
              <w:jc w:val="left"/>
              <w:rPr>
                <w:rFonts w:cs="Arial"/>
                <w:b/>
                <w:szCs w:val="22"/>
              </w:rPr>
            </w:pPr>
          </w:p>
        </w:tc>
      </w:tr>
    </w:tbl>
    <w:p w:rsidR="008F2E6B" w:rsidRPr="00C4282C" w:rsidRDefault="008F2E6B" w:rsidP="008F2E6B">
      <w:pPr>
        <w:spacing w:before="120" w:after="120" w:line="276" w:lineRule="auto"/>
        <w:jc w:val="center"/>
        <w:rPr>
          <w:rFonts w:cs="Arial"/>
          <w:b/>
          <w:szCs w:val="22"/>
        </w:rPr>
      </w:pPr>
      <w:r w:rsidRPr="00C4282C">
        <w:rPr>
          <w:rFonts w:cs="Arial"/>
          <w:b/>
          <w:szCs w:val="22"/>
        </w:rPr>
        <w:t>LUGAR, FECHA, FIRMA Y SELLO DE LA ENTIDAD</w:t>
      </w:r>
    </w:p>
    <w:p w:rsidR="00660D6E" w:rsidRPr="009246A9" w:rsidRDefault="00AC139E" w:rsidP="00660D6E">
      <w:pPr>
        <w:spacing w:before="120" w:after="120" w:line="276" w:lineRule="auto"/>
        <w:jc w:val="center"/>
        <w:rPr>
          <w:rFonts w:cs="Arial"/>
          <w:b/>
          <w:sz w:val="24"/>
        </w:rPr>
      </w:pPr>
      <w:r>
        <w:rPr>
          <w:rFonts w:cs="Arial"/>
          <w:b/>
          <w:sz w:val="24"/>
        </w:rPr>
        <w:br w:type="page"/>
      </w:r>
      <w:r w:rsidR="00660D6E" w:rsidRPr="009246A9">
        <w:rPr>
          <w:rFonts w:cs="Arial"/>
          <w:b/>
          <w:sz w:val="24"/>
        </w:rPr>
        <w:lastRenderedPageBreak/>
        <w:t>ANEXO VII</w:t>
      </w:r>
    </w:p>
    <w:p w:rsidR="00660D6E" w:rsidRPr="00660D6E" w:rsidRDefault="00660D6E" w:rsidP="00660D6E">
      <w:pPr>
        <w:spacing w:before="120" w:after="120" w:line="276" w:lineRule="auto"/>
        <w:jc w:val="center"/>
        <w:rPr>
          <w:rFonts w:cs="Arial"/>
          <w:b/>
          <w:sz w:val="24"/>
        </w:rPr>
      </w:pPr>
      <w:r w:rsidRPr="00660D6E">
        <w:rPr>
          <w:rFonts w:cs="Arial"/>
          <w:b/>
          <w:sz w:val="24"/>
        </w:rPr>
        <w:t xml:space="preserve">FICHA ACREDITACIÓN CRITERIOS DE VALORACIÓN PROYECTOS DEL PAL DE LA AGENDA </w:t>
      </w:r>
      <w:r>
        <w:rPr>
          <w:rFonts w:cs="Arial"/>
          <w:b/>
          <w:sz w:val="24"/>
        </w:rPr>
        <w:t>URBANA LOCAL</w:t>
      </w:r>
      <w:r w:rsidRPr="00660D6E">
        <w:rPr>
          <w:rFonts w:cs="Arial"/>
          <w:b/>
          <w:sz w:val="24"/>
        </w:rPr>
        <w:t xml:space="preserve"> </w:t>
      </w:r>
      <w:r w:rsidR="00536266" w:rsidRPr="00536266">
        <w:rPr>
          <w:rFonts w:cs="Arial"/>
          <w:b/>
          <w:sz w:val="24"/>
        </w:rPr>
        <w:t>(LINEA B)</w:t>
      </w:r>
    </w:p>
    <w:p w:rsidR="00660D6E" w:rsidRPr="00E753F7" w:rsidRDefault="00660D6E" w:rsidP="009246A9">
      <w:pPr>
        <w:spacing w:before="120" w:after="120" w:line="276" w:lineRule="auto"/>
        <w:jc w:val="left"/>
        <w:rPr>
          <w:rFonts w:cs="Arial"/>
          <w:szCs w:val="22"/>
        </w:rPr>
      </w:pPr>
      <w:r w:rsidRPr="00E753F7">
        <w:rPr>
          <w:rFonts w:cs="Arial"/>
          <w:szCs w:val="22"/>
        </w:rPr>
        <w:t xml:space="preserve">Rellenar la casilla derecha de los apartados que se estimen merece puntuación. </w:t>
      </w:r>
      <w:r w:rsidR="00E753F7" w:rsidRPr="00E753F7">
        <w:rPr>
          <w:rFonts w:cs="Arial"/>
          <w:szCs w:val="22"/>
        </w:rPr>
        <w:t>Breve explicación justificativa</w:t>
      </w:r>
      <w:r w:rsidRPr="00E753F7">
        <w:rPr>
          <w:rFonts w:cs="Arial"/>
          <w:szCs w:val="22"/>
        </w:rPr>
        <w:t xml:space="preserve"> (máximo 30 palabras)</w:t>
      </w:r>
      <w:r w:rsidR="00E753F7" w:rsidRPr="00E753F7">
        <w:rPr>
          <w:rFonts w:cs="Arial"/>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918"/>
      </w:tblGrid>
      <w:tr w:rsidR="0060244D" w:rsidRPr="00055220" w:rsidTr="0060244D">
        <w:trPr>
          <w:trHeight w:val="361"/>
        </w:trPr>
        <w:tc>
          <w:tcPr>
            <w:tcW w:w="5000" w:type="pct"/>
            <w:gridSpan w:val="2"/>
            <w:shd w:val="clear" w:color="auto" w:fill="auto"/>
          </w:tcPr>
          <w:p w:rsidR="0060244D" w:rsidRPr="00055220" w:rsidRDefault="0060244D">
            <w:pPr>
              <w:spacing w:before="120" w:after="120" w:line="276" w:lineRule="auto"/>
              <w:jc w:val="center"/>
              <w:rPr>
                <w:rFonts w:cs="Arial"/>
                <w:b/>
                <w:szCs w:val="22"/>
              </w:rPr>
            </w:pPr>
            <w:r>
              <w:rPr>
                <w:b/>
              </w:rPr>
              <w:t xml:space="preserve">TÍTULO DEL </w:t>
            </w:r>
            <w:r w:rsidRPr="00055220">
              <w:rPr>
                <w:b/>
              </w:rPr>
              <w:t>PROYECTO</w:t>
            </w:r>
            <w:r>
              <w:rPr>
                <w:b/>
              </w:rPr>
              <w:t>:</w:t>
            </w:r>
          </w:p>
          <w:p w:rsidR="0060244D" w:rsidRPr="00055220" w:rsidRDefault="0060244D">
            <w:pPr>
              <w:spacing w:before="120" w:after="120" w:line="276" w:lineRule="auto"/>
              <w:jc w:val="center"/>
              <w:rPr>
                <w:rFonts w:cs="Arial"/>
                <w:b/>
                <w:szCs w:val="22"/>
              </w:rPr>
            </w:pPr>
          </w:p>
        </w:tc>
      </w:tr>
      <w:tr w:rsidR="00055220" w:rsidRPr="00055220" w:rsidTr="00055220">
        <w:tc>
          <w:tcPr>
            <w:tcW w:w="1908" w:type="pct"/>
            <w:shd w:val="clear" w:color="auto" w:fill="auto"/>
          </w:tcPr>
          <w:p w:rsidR="00536266" w:rsidRPr="00055220" w:rsidRDefault="00536266" w:rsidP="0097138C">
            <w:pPr>
              <w:spacing w:before="120" w:after="120" w:line="276" w:lineRule="auto"/>
              <w:jc w:val="left"/>
              <w:rPr>
                <w:rFonts w:cs="Arial"/>
                <w:b/>
                <w:szCs w:val="22"/>
              </w:rPr>
            </w:pPr>
            <w:r w:rsidRPr="00055220">
              <w:rPr>
                <w:rFonts w:cs="Arial"/>
                <w:b/>
                <w:szCs w:val="22"/>
              </w:rPr>
              <w:t>APARTADOS</w:t>
            </w:r>
          </w:p>
        </w:tc>
        <w:tc>
          <w:tcPr>
            <w:tcW w:w="3092" w:type="pct"/>
            <w:shd w:val="clear" w:color="auto" w:fill="auto"/>
          </w:tcPr>
          <w:p w:rsidR="00536266" w:rsidRPr="00055220" w:rsidRDefault="00536266" w:rsidP="00055220">
            <w:pPr>
              <w:spacing w:before="120" w:after="120" w:line="276" w:lineRule="auto"/>
              <w:jc w:val="center"/>
              <w:rPr>
                <w:rFonts w:cs="Arial"/>
                <w:b/>
                <w:szCs w:val="22"/>
              </w:rPr>
            </w:pPr>
            <w:r w:rsidRPr="00055220">
              <w:rPr>
                <w:rFonts w:cs="Arial"/>
                <w:b/>
                <w:szCs w:val="22"/>
              </w:rPr>
              <w:t>Descripción</w:t>
            </w: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1. </w:t>
            </w:r>
            <w:r w:rsidR="00E753F7" w:rsidRPr="00E617DC">
              <w:rPr>
                <w:rFonts w:cs="Arial"/>
              </w:rPr>
              <w:t>Integración en el entorno territorial</w:t>
            </w:r>
            <w:r w:rsidR="00E753F7">
              <w:rPr>
                <w:rFonts w:cs="Arial"/>
              </w:rPr>
              <w:t xml:space="preserve"> y paisajístico</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2. </w:t>
            </w:r>
            <w:r w:rsidR="00E753F7" w:rsidRPr="00E617DC">
              <w:rPr>
                <w:rFonts w:cs="Arial"/>
              </w:rPr>
              <w:t>Mejora del patrimonio natural, cultural o paisajístico</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3. </w:t>
            </w:r>
            <w:r w:rsidR="00E753F7" w:rsidRPr="00E617DC">
              <w:rPr>
                <w:rFonts w:cs="Arial"/>
              </w:rPr>
              <w:t>Mejora de infraestructuras verdes o azules</w:t>
            </w:r>
            <w:r w:rsidR="00E753F7">
              <w:rPr>
                <w:rFonts w:cs="Arial"/>
              </w:rP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4. </w:t>
            </w:r>
            <w:r w:rsidR="00E753F7" w:rsidRPr="00E617DC">
              <w:rPr>
                <w:rFonts w:cs="Arial"/>
              </w:rPr>
              <w:t>Impulso de la regeneración urbana y mejora de espacios degradados</w:t>
            </w:r>
            <w:r w:rsidR="00E753F7">
              <w:rPr>
                <w:rFonts w:cs="Arial"/>
              </w:rP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5. </w:t>
            </w:r>
            <w:r w:rsidR="00E753F7" w:rsidRPr="00E617DC">
              <w:rPr>
                <w:rFonts w:cs="Arial"/>
              </w:rPr>
              <w:t>Fomento de la compacidad y el equilibrio urbano</w:t>
            </w:r>
            <w:r w:rsidR="00E753F7">
              <w:rPr>
                <w:rFonts w:cs="Arial"/>
              </w:rP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6. </w:t>
            </w:r>
            <w:r w:rsidR="00E753F7" w:rsidRPr="00E617DC">
              <w:rPr>
                <w:rFonts w:cs="Arial"/>
              </w:rPr>
              <w:t>Favorece la complejidad funcional y la diversidad de usos</w:t>
            </w:r>
            <w:r w:rsidR="00E753F7">
              <w:rPr>
                <w:rFonts w:cs="Arial"/>
              </w:rP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7. </w:t>
            </w:r>
            <w:r w:rsidR="00E753F7" w:rsidRPr="00E617DC">
              <w:rPr>
                <w:rFonts w:cs="Arial"/>
              </w:rPr>
              <w:t>Mejora la seguridad del entorno urbano</w:t>
            </w:r>
            <w:r w:rsidR="00E753F7">
              <w:rPr>
                <w:rFonts w:cs="Arial"/>
              </w:rP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8. </w:t>
            </w:r>
            <w:r w:rsidR="00E753F7" w:rsidRPr="00E617DC">
              <w:rPr>
                <w:rFonts w:cs="Arial"/>
              </w:rPr>
              <w:t>Reducción y/o prevención del ruido y sus efectos</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9. </w:t>
            </w:r>
            <w:r w:rsidR="00E753F7" w:rsidRPr="00E617DC">
              <w:rPr>
                <w:rFonts w:cs="Arial"/>
              </w:rPr>
              <w:t>Mejora la calidad y accesibilidad a los espacios públicos</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10. </w:t>
            </w:r>
            <w:r w:rsidR="00D97BC2" w:rsidRPr="00D97BC2">
              <w:rPr>
                <w:rFonts w:cs="Arial"/>
              </w:rPr>
              <w:t>Mejora de la adaptación y resiliencia frente al cambio climático</w:t>
            </w:r>
            <w:r w:rsidR="00D97BC2">
              <w:rPr>
                <w:rFonts w:cs="Arial"/>
              </w:rP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E753F7">
            <w:pPr>
              <w:rPr>
                <w:rFonts w:cs="Arial"/>
                <w:b/>
                <w:szCs w:val="22"/>
              </w:rPr>
            </w:pPr>
            <w:r>
              <w:lastRenderedPageBreak/>
              <w:t xml:space="preserve">11. </w:t>
            </w:r>
            <w:r w:rsidR="00E753F7" w:rsidRPr="00E617DC">
              <w:rPr>
                <w:rFonts w:cs="Arial"/>
              </w:rPr>
              <w:t>Reducción de emisiones de gases de efecto invernadero</w:t>
            </w:r>
            <w:r w:rsidR="00E753F7">
              <w:rPr>
                <w:rFonts w:cs="Arial"/>
              </w:rP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spacing w:before="120" w:after="120" w:line="276" w:lineRule="auto"/>
              <w:jc w:val="left"/>
              <w:rPr>
                <w:rFonts w:cs="Arial"/>
                <w:b/>
                <w:szCs w:val="22"/>
              </w:rPr>
            </w:pPr>
            <w:r>
              <w:t xml:space="preserve">12. </w:t>
            </w:r>
            <w:r w:rsidR="00E753F7" w:rsidRPr="00E617DC">
              <w:rPr>
                <w:rFonts w:cs="Arial"/>
              </w:rPr>
              <w:t>Favorece la eficiencia energética y el ahorro de energía</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536266" w:rsidP="00055220">
            <w:pPr>
              <w:tabs>
                <w:tab w:val="left" w:pos="915"/>
              </w:tabs>
              <w:spacing w:before="120" w:after="120" w:line="276" w:lineRule="auto"/>
              <w:jc w:val="left"/>
              <w:rPr>
                <w:rFonts w:cs="Arial"/>
                <w:b/>
                <w:szCs w:val="22"/>
              </w:rPr>
            </w:pPr>
            <w:r>
              <w:t xml:space="preserve">13. </w:t>
            </w:r>
            <w:r w:rsidR="00E753F7" w:rsidRPr="00E617DC">
              <w:rPr>
                <w:rFonts w:cs="Arial"/>
              </w:rPr>
              <w:t>Optimiza y/o reduce el consumo de agua</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E753F7" w:rsidRDefault="00366B8E" w:rsidP="00E753F7">
            <w:pPr>
              <w:rPr>
                <w:rFonts w:cs="Arial"/>
              </w:rPr>
            </w:pPr>
            <w:r>
              <w:t xml:space="preserve">14. </w:t>
            </w:r>
            <w:r w:rsidR="00E753F7" w:rsidRPr="00E617DC">
              <w:rPr>
                <w:rFonts w:cs="Arial"/>
              </w:rPr>
              <w:t>Reduce res</w:t>
            </w:r>
            <w:r w:rsidR="00E753F7">
              <w:rPr>
                <w:rFonts w:cs="Arial"/>
              </w:rPr>
              <w:t>iduos y/o favorece su reciclaje.</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366B8E" w:rsidP="00055220">
            <w:pPr>
              <w:spacing w:before="120" w:after="120" w:line="276" w:lineRule="auto"/>
              <w:jc w:val="left"/>
              <w:rPr>
                <w:rFonts w:cs="Arial"/>
                <w:b/>
                <w:szCs w:val="22"/>
              </w:rPr>
            </w:pPr>
            <w:r>
              <w:t xml:space="preserve">15. </w:t>
            </w:r>
            <w:r w:rsidR="00E753F7" w:rsidRPr="00E617DC">
              <w:rPr>
                <w:rFonts w:cs="Arial"/>
              </w:rPr>
              <w:t>Favorece la ciudad de proximidad</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366B8E" w:rsidP="00055220">
            <w:pPr>
              <w:spacing w:before="120" w:after="120" w:line="276" w:lineRule="auto"/>
              <w:jc w:val="left"/>
              <w:rPr>
                <w:rFonts w:cs="Arial"/>
                <w:b/>
                <w:szCs w:val="22"/>
              </w:rPr>
            </w:pPr>
            <w:r>
              <w:t xml:space="preserve">16. </w:t>
            </w:r>
            <w:r w:rsidR="00E753F7" w:rsidRPr="00E617DC">
              <w:rPr>
                <w:rFonts w:cs="Arial"/>
              </w:rPr>
              <w:t>Potencia modos de transporte sostenible</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366B8E" w:rsidP="00055220">
            <w:pPr>
              <w:spacing w:before="120" w:after="120" w:line="276" w:lineRule="auto"/>
              <w:jc w:val="left"/>
              <w:rPr>
                <w:rFonts w:cs="Arial"/>
                <w:b/>
                <w:szCs w:val="22"/>
              </w:rPr>
            </w:pPr>
            <w:r>
              <w:t xml:space="preserve">17. </w:t>
            </w:r>
            <w:r w:rsidR="00E753F7" w:rsidRPr="00E617DC">
              <w:rPr>
                <w:rFonts w:cs="Arial"/>
              </w:rPr>
              <w:t>Introduce la naturaleza en el ámbito urbano y las calles caminables</w:t>
            </w:r>
            <w:r w:rsidR="00E753F7">
              <w:rPr>
                <w:rFonts w:cs="Arial"/>
              </w:rP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366B8E" w:rsidP="00055220">
            <w:pPr>
              <w:spacing w:before="120" w:after="120" w:line="276" w:lineRule="auto"/>
              <w:jc w:val="left"/>
              <w:rPr>
                <w:rFonts w:cs="Arial"/>
                <w:b/>
                <w:szCs w:val="22"/>
              </w:rPr>
            </w:pPr>
            <w:r>
              <w:t xml:space="preserve">18. </w:t>
            </w:r>
            <w:r w:rsidR="00E753F7" w:rsidRPr="00E617DC">
              <w:rPr>
                <w:rFonts w:cs="Arial"/>
              </w:rPr>
              <w:t>Potencia la igualdad desde la perspectiva de género, edad y discapacidad</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E753F7" w:rsidRDefault="00366B8E" w:rsidP="00E753F7">
            <w:pPr>
              <w:rPr>
                <w:rFonts w:cs="Arial"/>
              </w:rPr>
            </w:pPr>
            <w:r>
              <w:t xml:space="preserve">19. </w:t>
            </w:r>
            <w:r w:rsidR="00E753F7" w:rsidRPr="00E617DC">
              <w:rPr>
                <w:rFonts w:cs="Arial"/>
              </w:rPr>
              <w:t>Potencia la cohesión social y los espa</w:t>
            </w:r>
            <w:r w:rsidR="00E753F7">
              <w:rPr>
                <w:rFonts w:cs="Arial"/>
              </w:rPr>
              <w:t>cios de encuentro y convivencia</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055220" w:rsidRPr="00055220" w:rsidTr="00055220">
        <w:tc>
          <w:tcPr>
            <w:tcW w:w="1908" w:type="pct"/>
            <w:shd w:val="clear" w:color="auto" w:fill="auto"/>
          </w:tcPr>
          <w:p w:rsidR="00536266" w:rsidRPr="00055220" w:rsidRDefault="00366B8E" w:rsidP="00055220">
            <w:pPr>
              <w:spacing w:before="120" w:after="120" w:line="276" w:lineRule="auto"/>
              <w:jc w:val="left"/>
              <w:rPr>
                <w:rFonts w:cs="Arial"/>
                <w:b/>
                <w:szCs w:val="22"/>
              </w:rPr>
            </w:pPr>
            <w:r>
              <w:t xml:space="preserve">20. </w:t>
            </w:r>
            <w:r w:rsidR="00E753F7" w:rsidRPr="00E617DC">
              <w:rPr>
                <w:rFonts w:cs="Arial"/>
              </w:rPr>
              <w:t>Potencia el envejecimiento activo y las formas de vida saludables</w:t>
            </w:r>
            <w:r>
              <w:t>.</w:t>
            </w:r>
          </w:p>
        </w:tc>
        <w:tc>
          <w:tcPr>
            <w:tcW w:w="3092" w:type="pct"/>
            <w:shd w:val="clear" w:color="auto" w:fill="auto"/>
          </w:tcPr>
          <w:p w:rsidR="00536266" w:rsidRPr="00055220" w:rsidRDefault="00536266" w:rsidP="00055220">
            <w:pPr>
              <w:spacing w:before="120" w:after="120" w:line="276" w:lineRule="auto"/>
              <w:jc w:val="left"/>
              <w:rPr>
                <w:rFonts w:cs="Arial"/>
                <w:b/>
                <w:szCs w:val="22"/>
              </w:rPr>
            </w:pPr>
          </w:p>
        </w:tc>
      </w:tr>
      <w:tr w:rsidR="00E753F7" w:rsidRPr="00055220" w:rsidTr="00055220">
        <w:tc>
          <w:tcPr>
            <w:tcW w:w="1908" w:type="pct"/>
            <w:shd w:val="clear" w:color="auto" w:fill="auto"/>
          </w:tcPr>
          <w:p w:rsidR="00E753F7" w:rsidRDefault="00E753F7" w:rsidP="00055220">
            <w:pPr>
              <w:spacing w:before="120" w:after="120" w:line="276" w:lineRule="auto"/>
              <w:jc w:val="left"/>
            </w:pPr>
            <w:r>
              <w:t>21.</w:t>
            </w:r>
            <w:r w:rsidRPr="00E753F7">
              <w:t>Implicación y beneficio en relación con el riesgo de despoblación</w:t>
            </w:r>
            <w:r w:rsidR="00A249CC">
              <w:t>.</w:t>
            </w:r>
          </w:p>
        </w:tc>
        <w:tc>
          <w:tcPr>
            <w:tcW w:w="3092" w:type="pct"/>
            <w:shd w:val="clear" w:color="auto" w:fill="auto"/>
          </w:tcPr>
          <w:p w:rsidR="00E753F7" w:rsidRPr="00055220" w:rsidRDefault="00E753F7" w:rsidP="00055220">
            <w:pPr>
              <w:spacing w:before="120" w:after="120" w:line="276" w:lineRule="auto"/>
              <w:jc w:val="left"/>
              <w:rPr>
                <w:rFonts w:cs="Arial"/>
                <w:b/>
                <w:szCs w:val="22"/>
              </w:rPr>
            </w:pPr>
          </w:p>
        </w:tc>
      </w:tr>
      <w:tr w:rsidR="00E753F7" w:rsidRPr="00055220" w:rsidTr="00055220">
        <w:tc>
          <w:tcPr>
            <w:tcW w:w="1908" w:type="pct"/>
            <w:shd w:val="clear" w:color="auto" w:fill="auto"/>
          </w:tcPr>
          <w:p w:rsidR="00E753F7" w:rsidRDefault="00A249CC" w:rsidP="00055220">
            <w:pPr>
              <w:spacing w:before="120" w:after="120" w:line="276" w:lineRule="auto"/>
              <w:jc w:val="left"/>
            </w:pPr>
            <w:r>
              <w:t>22.</w:t>
            </w:r>
            <w:r w:rsidRPr="00A249CC">
              <w:t>Impulso de la productividad local y la generación de empleo</w:t>
            </w:r>
            <w:r>
              <w:t>.</w:t>
            </w:r>
          </w:p>
        </w:tc>
        <w:tc>
          <w:tcPr>
            <w:tcW w:w="3092" w:type="pct"/>
            <w:shd w:val="clear" w:color="auto" w:fill="auto"/>
          </w:tcPr>
          <w:p w:rsidR="00E753F7" w:rsidRPr="00055220" w:rsidRDefault="00E753F7" w:rsidP="00055220">
            <w:pPr>
              <w:spacing w:before="120" w:after="120" w:line="276" w:lineRule="auto"/>
              <w:jc w:val="left"/>
              <w:rPr>
                <w:rFonts w:cs="Arial"/>
                <w:b/>
                <w:szCs w:val="22"/>
              </w:rPr>
            </w:pPr>
          </w:p>
        </w:tc>
      </w:tr>
      <w:tr w:rsidR="00E753F7" w:rsidRPr="00055220" w:rsidTr="00055220">
        <w:tc>
          <w:tcPr>
            <w:tcW w:w="1908" w:type="pct"/>
            <w:shd w:val="clear" w:color="auto" w:fill="auto"/>
          </w:tcPr>
          <w:p w:rsidR="00E753F7" w:rsidRDefault="00A249CC" w:rsidP="00055220">
            <w:pPr>
              <w:spacing w:before="120" w:after="120" w:line="276" w:lineRule="auto"/>
              <w:jc w:val="left"/>
            </w:pPr>
            <w:r>
              <w:t>23.</w:t>
            </w:r>
            <w:r w:rsidRPr="00A249CC">
              <w:t>Fomento del turismo inteligente y de calidad</w:t>
            </w:r>
            <w:r>
              <w:t>.</w:t>
            </w:r>
          </w:p>
        </w:tc>
        <w:tc>
          <w:tcPr>
            <w:tcW w:w="3092" w:type="pct"/>
            <w:shd w:val="clear" w:color="auto" w:fill="auto"/>
          </w:tcPr>
          <w:p w:rsidR="00E753F7" w:rsidRPr="00055220" w:rsidRDefault="00E753F7" w:rsidP="00055220">
            <w:pPr>
              <w:spacing w:before="120" w:after="120" w:line="276" w:lineRule="auto"/>
              <w:jc w:val="left"/>
              <w:rPr>
                <w:rFonts w:cs="Arial"/>
                <w:b/>
                <w:szCs w:val="22"/>
              </w:rPr>
            </w:pPr>
          </w:p>
        </w:tc>
      </w:tr>
      <w:tr w:rsidR="00E753F7" w:rsidRPr="00055220" w:rsidTr="00055220">
        <w:tc>
          <w:tcPr>
            <w:tcW w:w="1908" w:type="pct"/>
            <w:shd w:val="clear" w:color="auto" w:fill="auto"/>
          </w:tcPr>
          <w:p w:rsidR="00E753F7" w:rsidRDefault="00A249CC" w:rsidP="00055220">
            <w:pPr>
              <w:spacing w:before="120" w:after="120" w:line="276" w:lineRule="auto"/>
              <w:jc w:val="left"/>
            </w:pPr>
            <w:r>
              <w:t>24.</w:t>
            </w:r>
            <w:r w:rsidRPr="00A249CC">
              <w:t>Favorece la sociedad del conocimiento y el desarrollo de la ciudad inteligente</w:t>
            </w:r>
            <w:r>
              <w:t>.</w:t>
            </w:r>
          </w:p>
        </w:tc>
        <w:tc>
          <w:tcPr>
            <w:tcW w:w="3092" w:type="pct"/>
            <w:shd w:val="clear" w:color="auto" w:fill="auto"/>
          </w:tcPr>
          <w:p w:rsidR="00E753F7" w:rsidRPr="00055220" w:rsidRDefault="00E753F7" w:rsidP="00055220">
            <w:pPr>
              <w:spacing w:before="120" w:after="120" w:line="276" w:lineRule="auto"/>
              <w:jc w:val="left"/>
              <w:rPr>
                <w:rFonts w:cs="Arial"/>
                <w:b/>
                <w:szCs w:val="22"/>
              </w:rPr>
            </w:pPr>
          </w:p>
        </w:tc>
      </w:tr>
      <w:tr w:rsidR="00E753F7" w:rsidRPr="00055220" w:rsidTr="00055220">
        <w:tc>
          <w:tcPr>
            <w:tcW w:w="1908" w:type="pct"/>
            <w:shd w:val="clear" w:color="auto" w:fill="auto"/>
          </w:tcPr>
          <w:p w:rsidR="00E753F7" w:rsidRDefault="00A249CC" w:rsidP="00055220">
            <w:pPr>
              <w:spacing w:before="120" w:after="120" w:line="276" w:lineRule="auto"/>
              <w:jc w:val="left"/>
            </w:pPr>
            <w:r>
              <w:lastRenderedPageBreak/>
              <w:t xml:space="preserve">25. </w:t>
            </w:r>
            <w:r w:rsidRPr="00A249CC">
              <w:t>Fomento de la innovación digital y reducción de la brecha digital</w:t>
            </w:r>
            <w:r>
              <w:t>.</w:t>
            </w:r>
          </w:p>
        </w:tc>
        <w:tc>
          <w:tcPr>
            <w:tcW w:w="3092" w:type="pct"/>
            <w:shd w:val="clear" w:color="auto" w:fill="auto"/>
          </w:tcPr>
          <w:p w:rsidR="00E753F7" w:rsidRPr="00055220" w:rsidRDefault="00E753F7" w:rsidP="00055220">
            <w:pPr>
              <w:spacing w:before="120" w:after="120" w:line="276" w:lineRule="auto"/>
              <w:jc w:val="left"/>
              <w:rPr>
                <w:rFonts w:cs="Arial"/>
                <w:b/>
                <w:szCs w:val="22"/>
              </w:rPr>
            </w:pPr>
          </w:p>
        </w:tc>
      </w:tr>
      <w:tr w:rsidR="00E753F7" w:rsidRPr="00055220" w:rsidTr="00055220">
        <w:tc>
          <w:tcPr>
            <w:tcW w:w="1908" w:type="pct"/>
            <w:shd w:val="clear" w:color="auto" w:fill="auto"/>
          </w:tcPr>
          <w:p w:rsidR="00E753F7" w:rsidRDefault="00A249CC" w:rsidP="00055220">
            <w:pPr>
              <w:spacing w:before="120" w:after="120" w:line="276" w:lineRule="auto"/>
              <w:jc w:val="left"/>
            </w:pPr>
            <w:r>
              <w:t>26.</w:t>
            </w:r>
            <w:r w:rsidRPr="00A249CC">
              <w:t>Grado de innovación y originalidad de enfoque en la solución técnica</w:t>
            </w:r>
            <w:r>
              <w:t>.</w:t>
            </w:r>
          </w:p>
        </w:tc>
        <w:tc>
          <w:tcPr>
            <w:tcW w:w="3092" w:type="pct"/>
            <w:shd w:val="clear" w:color="auto" w:fill="auto"/>
          </w:tcPr>
          <w:p w:rsidR="00E753F7" w:rsidRPr="00055220" w:rsidRDefault="00E753F7" w:rsidP="00055220">
            <w:pPr>
              <w:spacing w:before="120" w:after="120" w:line="276" w:lineRule="auto"/>
              <w:jc w:val="left"/>
              <w:rPr>
                <w:rFonts w:cs="Arial"/>
                <w:b/>
                <w:szCs w:val="22"/>
              </w:rPr>
            </w:pPr>
          </w:p>
        </w:tc>
      </w:tr>
      <w:tr w:rsidR="00E753F7" w:rsidRPr="00055220" w:rsidTr="00055220">
        <w:tc>
          <w:tcPr>
            <w:tcW w:w="1908" w:type="pct"/>
            <w:shd w:val="clear" w:color="auto" w:fill="auto"/>
          </w:tcPr>
          <w:p w:rsidR="00E753F7" w:rsidRDefault="00A249CC" w:rsidP="00055220">
            <w:pPr>
              <w:spacing w:before="120" w:after="120" w:line="276" w:lineRule="auto"/>
              <w:jc w:val="left"/>
            </w:pPr>
            <w:r>
              <w:t>27.</w:t>
            </w:r>
            <w:r w:rsidRPr="00A249CC">
              <w:t>Impacto y capacidad de transformación</w:t>
            </w:r>
            <w:r>
              <w:t>.</w:t>
            </w:r>
          </w:p>
        </w:tc>
        <w:tc>
          <w:tcPr>
            <w:tcW w:w="3092" w:type="pct"/>
            <w:shd w:val="clear" w:color="auto" w:fill="auto"/>
          </w:tcPr>
          <w:p w:rsidR="00E753F7" w:rsidRPr="00055220" w:rsidRDefault="00E753F7" w:rsidP="00055220">
            <w:pPr>
              <w:spacing w:before="120" w:after="120" w:line="276" w:lineRule="auto"/>
              <w:jc w:val="left"/>
              <w:rPr>
                <w:rFonts w:cs="Arial"/>
                <w:b/>
                <w:szCs w:val="22"/>
              </w:rPr>
            </w:pPr>
          </w:p>
        </w:tc>
      </w:tr>
      <w:tr w:rsidR="00A249CC" w:rsidRPr="00055220" w:rsidTr="00055220">
        <w:tc>
          <w:tcPr>
            <w:tcW w:w="1908" w:type="pct"/>
            <w:shd w:val="clear" w:color="auto" w:fill="auto"/>
          </w:tcPr>
          <w:p w:rsidR="00A249CC" w:rsidRDefault="00A249CC" w:rsidP="00055220">
            <w:pPr>
              <w:spacing w:before="120" w:after="120" w:line="276" w:lineRule="auto"/>
              <w:jc w:val="left"/>
            </w:pPr>
            <w:r>
              <w:t>28.</w:t>
            </w:r>
            <w:r w:rsidRPr="00A249CC">
              <w:t>Promoción del patrimonio inmaterial local</w:t>
            </w:r>
          </w:p>
        </w:tc>
        <w:tc>
          <w:tcPr>
            <w:tcW w:w="3092" w:type="pct"/>
            <w:shd w:val="clear" w:color="auto" w:fill="auto"/>
          </w:tcPr>
          <w:p w:rsidR="00A249CC" w:rsidRPr="00055220" w:rsidRDefault="00A249CC" w:rsidP="00055220">
            <w:pPr>
              <w:spacing w:before="120" w:after="120" w:line="276" w:lineRule="auto"/>
              <w:jc w:val="left"/>
              <w:rPr>
                <w:rFonts w:cs="Arial"/>
                <w:b/>
                <w:szCs w:val="22"/>
              </w:rPr>
            </w:pPr>
          </w:p>
        </w:tc>
      </w:tr>
      <w:tr w:rsidR="00A249CC" w:rsidRPr="00055220" w:rsidTr="00055220">
        <w:tc>
          <w:tcPr>
            <w:tcW w:w="1908" w:type="pct"/>
            <w:shd w:val="clear" w:color="auto" w:fill="auto"/>
          </w:tcPr>
          <w:p w:rsidR="00A249CC" w:rsidRDefault="00A249CC" w:rsidP="00A249CC">
            <w:r>
              <w:rPr>
                <w:rFonts w:cs="Arial"/>
              </w:rPr>
              <w:t>29.</w:t>
            </w:r>
            <w:r w:rsidRPr="00E617DC">
              <w:rPr>
                <w:rFonts w:cs="Arial"/>
              </w:rPr>
              <w:t>Implicación de entidades públicas y privadas, y participación comunitaria en la toma de decisiones.</w:t>
            </w:r>
          </w:p>
        </w:tc>
        <w:tc>
          <w:tcPr>
            <w:tcW w:w="3092" w:type="pct"/>
            <w:shd w:val="clear" w:color="auto" w:fill="auto"/>
          </w:tcPr>
          <w:p w:rsidR="00A249CC" w:rsidRPr="00055220" w:rsidRDefault="00A249CC" w:rsidP="00055220">
            <w:pPr>
              <w:spacing w:before="120" w:after="120" w:line="276" w:lineRule="auto"/>
              <w:jc w:val="left"/>
              <w:rPr>
                <w:rFonts w:cs="Arial"/>
                <w:b/>
                <w:szCs w:val="22"/>
              </w:rPr>
            </w:pPr>
          </w:p>
        </w:tc>
      </w:tr>
      <w:tr w:rsidR="00A249CC" w:rsidRPr="00055220" w:rsidTr="00055220">
        <w:tc>
          <w:tcPr>
            <w:tcW w:w="1908" w:type="pct"/>
            <w:shd w:val="clear" w:color="auto" w:fill="auto"/>
          </w:tcPr>
          <w:p w:rsidR="00A249CC" w:rsidRDefault="00A249CC" w:rsidP="00A249CC">
            <w:r w:rsidRPr="00E617DC">
              <w:rPr>
                <w:rFonts w:cs="Arial"/>
              </w:rPr>
              <w:t>30.</w:t>
            </w:r>
            <w:r w:rsidRPr="00E617DC">
              <w:rPr>
                <w:rFonts w:cs="Arial"/>
              </w:rPr>
              <w:tab/>
              <w:t>Pertenencia a redes de colaboración</w:t>
            </w:r>
            <w:r>
              <w:rPr>
                <w:rFonts w:cs="Arial"/>
              </w:rPr>
              <w:t>.</w:t>
            </w:r>
          </w:p>
        </w:tc>
        <w:tc>
          <w:tcPr>
            <w:tcW w:w="3092" w:type="pct"/>
            <w:shd w:val="clear" w:color="auto" w:fill="auto"/>
          </w:tcPr>
          <w:p w:rsidR="00A249CC" w:rsidRPr="00055220" w:rsidRDefault="00A249CC" w:rsidP="00055220">
            <w:pPr>
              <w:spacing w:before="120" w:after="120" w:line="276" w:lineRule="auto"/>
              <w:jc w:val="left"/>
              <w:rPr>
                <w:rFonts w:cs="Arial"/>
                <w:b/>
                <w:szCs w:val="22"/>
              </w:rPr>
            </w:pPr>
          </w:p>
        </w:tc>
      </w:tr>
    </w:tbl>
    <w:p w:rsidR="00536266" w:rsidRDefault="00536266" w:rsidP="009246A9">
      <w:pPr>
        <w:spacing w:before="120" w:after="120" w:line="276" w:lineRule="auto"/>
        <w:jc w:val="left"/>
        <w:rPr>
          <w:rFonts w:cs="Arial"/>
          <w:b/>
          <w:szCs w:val="22"/>
        </w:rPr>
      </w:pPr>
    </w:p>
    <w:p w:rsidR="0035005E" w:rsidRDefault="0035005E" w:rsidP="009246A9">
      <w:pPr>
        <w:spacing w:before="120" w:after="120" w:line="276" w:lineRule="auto"/>
        <w:jc w:val="left"/>
        <w:rPr>
          <w:rFonts w:cs="Arial"/>
          <w:b/>
          <w:szCs w:val="22"/>
        </w:rPr>
      </w:pPr>
    </w:p>
    <w:p w:rsidR="0035005E" w:rsidRDefault="0035005E" w:rsidP="009246A9">
      <w:pPr>
        <w:spacing w:before="120" w:after="120" w:line="276" w:lineRule="auto"/>
        <w:jc w:val="left"/>
        <w:rPr>
          <w:rFonts w:cs="Arial"/>
          <w:b/>
          <w:szCs w:val="22"/>
        </w:rPr>
      </w:pPr>
    </w:p>
    <w:p w:rsidR="0035005E" w:rsidRDefault="0035005E" w:rsidP="009246A9">
      <w:pPr>
        <w:spacing w:before="120" w:after="120" w:line="276" w:lineRule="auto"/>
        <w:jc w:val="left"/>
        <w:rPr>
          <w:rFonts w:cs="Arial"/>
          <w:b/>
          <w:szCs w:val="22"/>
        </w:rPr>
      </w:pPr>
    </w:p>
    <w:p w:rsidR="0035005E" w:rsidRDefault="0035005E" w:rsidP="009246A9">
      <w:pPr>
        <w:spacing w:before="120" w:after="120" w:line="276" w:lineRule="auto"/>
        <w:jc w:val="left"/>
        <w:rPr>
          <w:rFonts w:cs="Arial"/>
          <w:b/>
          <w:szCs w:val="22"/>
        </w:rPr>
      </w:pPr>
    </w:p>
    <w:p w:rsidR="00322952" w:rsidRDefault="00322952" w:rsidP="009246A9">
      <w:pPr>
        <w:spacing w:before="120" w:after="120" w:line="276" w:lineRule="auto"/>
        <w:jc w:val="left"/>
        <w:rPr>
          <w:rFonts w:cs="Arial"/>
          <w:b/>
          <w:szCs w:val="22"/>
        </w:rPr>
      </w:pPr>
    </w:p>
    <w:p w:rsidR="0035005E" w:rsidRDefault="00322952" w:rsidP="007764BC">
      <w:pPr>
        <w:spacing w:before="120" w:after="120" w:line="276" w:lineRule="auto"/>
        <w:jc w:val="center"/>
        <w:rPr>
          <w:rFonts w:cs="Arial"/>
          <w:b/>
          <w:sz w:val="24"/>
        </w:rPr>
      </w:pPr>
      <w:r>
        <w:rPr>
          <w:rFonts w:cs="Arial"/>
          <w:b/>
          <w:szCs w:val="22"/>
        </w:rPr>
        <w:br w:type="page"/>
      </w:r>
      <w:r w:rsidR="007764BC" w:rsidRPr="009246A9">
        <w:rPr>
          <w:rFonts w:cs="Arial"/>
          <w:b/>
          <w:sz w:val="24"/>
        </w:rPr>
        <w:lastRenderedPageBreak/>
        <w:t>ANEXO</w:t>
      </w:r>
      <w:r w:rsidR="00AD4964">
        <w:rPr>
          <w:rFonts w:cs="Arial"/>
          <w:b/>
          <w:sz w:val="24"/>
        </w:rPr>
        <w:t xml:space="preserve"> VIII</w:t>
      </w:r>
    </w:p>
    <w:p w:rsidR="007764BC" w:rsidRPr="009246A9" w:rsidRDefault="007764BC" w:rsidP="007764BC">
      <w:pPr>
        <w:spacing w:before="120" w:after="120" w:line="276" w:lineRule="auto"/>
        <w:jc w:val="center"/>
        <w:rPr>
          <w:rFonts w:cs="Arial"/>
          <w:b/>
          <w:sz w:val="24"/>
        </w:rPr>
      </w:pPr>
      <w:r w:rsidRPr="009246A9">
        <w:rPr>
          <w:rFonts w:cs="Arial"/>
          <w:b/>
          <w:sz w:val="24"/>
        </w:rPr>
        <w:t>Subvenciones a acciones PAL Agenda</w:t>
      </w:r>
      <w:r>
        <w:rPr>
          <w:rFonts w:cs="Arial"/>
          <w:b/>
          <w:sz w:val="24"/>
        </w:rPr>
        <w:t xml:space="preserve"> Urbana</w:t>
      </w:r>
      <w:r w:rsidRPr="009246A9">
        <w:rPr>
          <w:rFonts w:cs="Arial"/>
          <w:b/>
          <w:sz w:val="24"/>
        </w:rPr>
        <w:t xml:space="preserve"> Local</w:t>
      </w:r>
      <w:r>
        <w:rPr>
          <w:rFonts w:cs="Arial"/>
          <w:b/>
          <w:sz w:val="24"/>
        </w:rPr>
        <w:t xml:space="preserve"> (LINEA B)</w:t>
      </w:r>
      <w:r w:rsidRPr="009246A9">
        <w:rPr>
          <w:rFonts w:cs="Arial"/>
          <w:b/>
          <w:sz w:val="24"/>
        </w:rPr>
        <w:t xml:space="preserve"> </w:t>
      </w:r>
    </w:p>
    <w:p w:rsidR="007764BC" w:rsidRDefault="007764BC" w:rsidP="007764BC">
      <w:pPr>
        <w:spacing w:before="120" w:after="120" w:line="276" w:lineRule="auto"/>
        <w:jc w:val="center"/>
        <w:rPr>
          <w:rFonts w:cs="Arial"/>
          <w:b/>
          <w:sz w:val="24"/>
        </w:rPr>
      </w:pPr>
      <w:r>
        <w:rPr>
          <w:rFonts w:cs="Arial"/>
          <w:b/>
          <w:sz w:val="24"/>
        </w:rPr>
        <w:t>DECLARACIÓN RESPONSABLE</w:t>
      </w:r>
    </w:p>
    <w:p w:rsidR="007764BC" w:rsidRDefault="007764BC" w:rsidP="007764BC">
      <w:pPr>
        <w:spacing w:before="120" w:after="120" w:line="276" w:lineRule="auto"/>
        <w:jc w:val="center"/>
        <w:rPr>
          <w:rFonts w:cs="Arial"/>
          <w:b/>
          <w:sz w:val="24"/>
        </w:rPr>
      </w:pPr>
    </w:p>
    <w:p w:rsidR="007764BC" w:rsidRDefault="007764BC" w:rsidP="007764BC">
      <w:pPr>
        <w:spacing w:line="360" w:lineRule="auto"/>
        <w:rPr>
          <w:rFonts w:cs="Arial"/>
          <w:szCs w:val="22"/>
        </w:rPr>
      </w:pPr>
      <w:r w:rsidRPr="00915945">
        <w:rPr>
          <w:rFonts w:cs="Arial"/>
          <w:szCs w:val="22"/>
        </w:rPr>
        <w:t>Don/Doña</w:t>
      </w:r>
      <w:r>
        <w:rPr>
          <w:rFonts w:cs="Arial"/>
          <w:szCs w:val="22"/>
        </w:rPr>
        <w:t>:</w:t>
      </w:r>
    </w:p>
    <w:p w:rsidR="007764BC" w:rsidRPr="00915945" w:rsidRDefault="007764BC" w:rsidP="007764BC">
      <w:pPr>
        <w:spacing w:line="360" w:lineRule="auto"/>
        <w:rPr>
          <w:rFonts w:cs="Arial"/>
          <w:szCs w:val="22"/>
        </w:rPr>
      </w:pPr>
      <w:r>
        <w:rPr>
          <w:rFonts w:cs="Arial"/>
          <w:szCs w:val="22"/>
        </w:rPr>
        <w:t>DNI/NIF:</w:t>
      </w:r>
    </w:p>
    <w:p w:rsidR="007764BC" w:rsidRPr="00915945" w:rsidRDefault="007764BC" w:rsidP="007764BC">
      <w:pPr>
        <w:spacing w:line="360" w:lineRule="auto"/>
        <w:rPr>
          <w:rFonts w:cs="Arial"/>
          <w:szCs w:val="22"/>
        </w:rPr>
      </w:pPr>
      <w:r w:rsidRPr="00915945">
        <w:rPr>
          <w:rFonts w:cs="Arial"/>
          <w:szCs w:val="22"/>
        </w:rPr>
        <w:t>Cargo:</w:t>
      </w:r>
    </w:p>
    <w:p w:rsidR="007764BC" w:rsidRPr="00915945" w:rsidRDefault="007764BC" w:rsidP="007764BC">
      <w:pPr>
        <w:spacing w:line="360" w:lineRule="auto"/>
        <w:rPr>
          <w:rFonts w:cs="Arial"/>
          <w:szCs w:val="22"/>
        </w:rPr>
      </w:pPr>
      <w:r w:rsidRPr="00915945">
        <w:rPr>
          <w:rFonts w:cs="Arial"/>
          <w:szCs w:val="22"/>
        </w:rPr>
        <w:t>en representación de:</w:t>
      </w:r>
    </w:p>
    <w:p w:rsidR="007764BC" w:rsidRPr="00915945" w:rsidRDefault="007764BC" w:rsidP="007764BC">
      <w:pPr>
        <w:rPr>
          <w:rFonts w:cs="Arial"/>
          <w:szCs w:val="22"/>
        </w:rPr>
      </w:pPr>
    </w:p>
    <w:p w:rsidR="007764BC" w:rsidRPr="00915945" w:rsidRDefault="007764BC" w:rsidP="007764BC">
      <w:pPr>
        <w:rPr>
          <w:rFonts w:cs="Arial"/>
          <w:szCs w:val="22"/>
        </w:rPr>
      </w:pPr>
      <w:r w:rsidRPr="00915945">
        <w:rPr>
          <w:rFonts w:cs="Arial"/>
          <w:szCs w:val="22"/>
        </w:rPr>
        <w:t>DECLARO responsablemente que:</w:t>
      </w:r>
    </w:p>
    <w:p w:rsidR="007764BC" w:rsidRPr="007764BC" w:rsidRDefault="007764BC" w:rsidP="007764BC">
      <w:pPr>
        <w:spacing w:before="120" w:after="120" w:line="276" w:lineRule="auto"/>
        <w:rPr>
          <w:rFonts w:cs="Arial"/>
          <w:szCs w:val="22"/>
        </w:rPr>
      </w:pPr>
    </w:p>
    <w:p w:rsidR="007764BC" w:rsidRPr="007764BC" w:rsidRDefault="007764BC" w:rsidP="00EC180A">
      <w:pPr>
        <w:numPr>
          <w:ilvl w:val="0"/>
          <w:numId w:val="17"/>
        </w:numPr>
        <w:spacing w:before="120" w:after="120" w:line="276" w:lineRule="auto"/>
        <w:rPr>
          <w:rFonts w:cs="Arial"/>
          <w:szCs w:val="22"/>
        </w:rPr>
      </w:pPr>
      <w:r w:rsidRPr="007764BC">
        <w:rPr>
          <w:rFonts w:cs="Arial"/>
          <w:szCs w:val="22"/>
        </w:rPr>
        <w:t xml:space="preserve">Que la entidad local a la que represento cumple los requisitos exigidos para obtener la condición de entidad beneficiaria o de entidad colaboradora en el Artículo 13 de la Ley Foral 11/2005, de 9 de noviembre, de Subvenciones. </w:t>
      </w:r>
    </w:p>
    <w:p w:rsidR="007764BC" w:rsidRDefault="007764BC" w:rsidP="00EC180A">
      <w:pPr>
        <w:numPr>
          <w:ilvl w:val="0"/>
          <w:numId w:val="17"/>
        </w:numPr>
        <w:spacing w:before="120" w:after="120" w:line="276" w:lineRule="auto"/>
        <w:rPr>
          <w:rFonts w:cs="Arial"/>
          <w:szCs w:val="22"/>
        </w:rPr>
      </w:pPr>
      <w:r w:rsidRPr="00322647">
        <w:rPr>
          <w:rFonts w:cs="Arial"/>
          <w:szCs w:val="22"/>
        </w:rPr>
        <w:t>Que las actuaciones subvencionables forman parte del Plan de Acción Local de la Agenda Urbana Local</w:t>
      </w:r>
      <w:r w:rsidR="00ED1762" w:rsidRPr="00322647">
        <w:rPr>
          <w:rFonts w:cs="Arial"/>
          <w:szCs w:val="22"/>
        </w:rPr>
        <w:t xml:space="preserve"> o de un documento marco</w:t>
      </w:r>
      <w:r w:rsidRPr="00322647">
        <w:rPr>
          <w:rFonts w:cs="Arial"/>
          <w:szCs w:val="22"/>
        </w:rPr>
        <w:t xml:space="preserve"> aprobado por acuerdo del órgano </w:t>
      </w:r>
      <w:r w:rsidR="00A7056B" w:rsidRPr="00322647">
        <w:rPr>
          <w:rFonts w:cs="Arial"/>
          <w:szCs w:val="22"/>
        </w:rPr>
        <w:t>competente de la entidad local</w:t>
      </w:r>
      <w:r w:rsidR="005F1BCD" w:rsidRPr="00322647">
        <w:rPr>
          <w:rFonts w:cs="Arial"/>
          <w:szCs w:val="22"/>
        </w:rPr>
        <w:t>. D</w:t>
      </w:r>
      <w:r w:rsidR="00A7056B" w:rsidRPr="00322647">
        <w:rPr>
          <w:rFonts w:cs="Arial"/>
          <w:szCs w:val="22"/>
        </w:rPr>
        <w:t>ichas actuaciones deberán estar iniciadas o iniciarse en 2025.</w:t>
      </w:r>
    </w:p>
    <w:p w:rsidR="00322647" w:rsidRPr="00322647" w:rsidRDefault="00322647" w:rsidP="00322647">
      <w:pPr>
        <w:spacing w:before="120" w:after="120" w:line="276" w:lineRule="auto"/>
        <w:ind w:left="720"/>
        <w:rPr>
          <w:rFonts w:cs="Arial"/>
          <w:szCs w:val="22"/>
        </w:rPr>
      </w:pPr>
    </w:p>
    <w:p w:rsidR="007764BC" w:rsidRDefault="007764BC" w:rsidP="007764BC">
      <w:pPr>
        <w:spacing w:before="120" w:after="120" w:line="276" w:lineRule="auto"/>
        <w:rPr>
          <w:rFonts w:cs="Arial"/>
          <w:szCs w:val="22"/>
        </w:rPr>
      </w:pPr>
    </w:p>
    <w:p w:rsidR="00C4282C" w:rsidRDefault="00C4282C" w:rsidP="007764BC">
      <w:pPr>
        <w:spacing w:before="120" w:after="120" w:line="276" w:lineRule="auto"/>
        <w:rPr>
          <w:rFonts w:cs="Arial"/>
          <w:b/>
          <w:szCs w:val="22"/>
        </w:rPr>
      </w:pPr>
    </w:p>
    <w:p w:rsidR="0095735E" w:rsidRPr="00C4282C" w:rsidRDefault="00C4282C" w:rsidP="00C4282C">
      <w:pPr>
        <w:spacing w:before="120" w:after="120" w:line="276" w:lineRule="auto"/>
        <w:jc w:val="center"/>
        <w:rPr>
          <w:rFonts w:cs="Arial"/>
          <w:b/>
          <w:szCs w:val="22"/>
        </w:rPr>
      </w:pPr>
      <w:r w:rsidRPr="00C4282C">
        <w:rPr>
          <w:rFonts w:cs="Arial"/>
          <w:b/>
          <w:szCs w:val="22"/>
        </w:rPr>
        <w:t>LUGAR, FECHA, FIRMA Y SELLO DE LA ENTIDAD</w:t>
      </w:r>
    </w:p>
    <w:p w:rsidR="0095735E" w:rsidRDefault="0095735E" w:rsidP="007764BC">
      <w:pPr>
        <w:spacing w:before="120" w:after="120" w:line="276" w:lineRule="auto"/>
        <w:rPr>
          <w:rFonts w:cs="Arial"/>
          <w:szCs w:val="22"/>
        </w:rPr>
      </w:pPr>
    </w:p>
    <w:p w:rsidR="0095735E" w:rsidRDefault="0095735E" w:rsidP="007764BC">
      <w:pPr>
        <w:spacing w:before="120" w:after="120" w:line="276" w:lineRule="auto"/>
        <w:rPr>
          <w:rFonts w:cs="Arial"/>
          <w:szCs w:val="22"/>
        </w:rPr>
      </w:pPr>
    </w:p>
    <w:p w:rsidR="0095735E" w:rsidRDefault="0095735E" w:rsidP="007764BC">
      <w:pPr>
        <w:spacing w:before="120" w:after="120" w:line="276" w:lineRule="auto"/>
        <w:rPr>
          <w:rFonts w:cs="Arial"/>
          <w:szCs w:val="22"/>
        </w:rPr>
      </w:pPr>
    </w:p>
    <w:p w:rsidR="0095735E" w:rsidRDefault="0095735E" w:rsidP="007764BC">
      <w:pPr>
        <w:spacing w:before="120" w:after="120" w:line="276" w:lineRule="auto"/>
        <w:rPr>
          <w:rFonts w:cs="Arial"/>
          <w:szCs w:val="22"/>
        </w:rPr>
      </w:pPr>
    </w:p>
    <w:p w:rsidR="0095735E" w:rsidRDefault="0095735E" w:rsidP="007764BC">
      <w:pPr>
        <w:spacing w:before="120" w:after="120" w:line="276" w:lineRule="auto"/>
        <w:rPr>
          <w:rFonts w:cs="Arial"/>
          <w:szCs w:val="22"/>
        </w:rPr>
      </w:pPr>
    </w:p>
    <w:p w:rsidR="00C4282C" w:rsidRDefault="0095735E" w:rsidP="00C4282C">
      <w:pPr>
        <w:spacing w:before="120" w:after="120" w:line="276" w:lineRule="auto"/>
        <w:jc w:val="center"/>
        <w:rPr>
          <w:rFonts w:cs="Arial"/>
          <w:b/>
          <w:sz w:val="24"/>
        </w:rPr>
      </w:pPr>
      <w:r>
        <w:rPr>
          <w:rFonts w:cs="Arial"/>
          <w:szCs w:val="22"/>
        </w:rPr>
        <w:br w:type="page"/>
      </w:r>
      <w:r w:rsidR="00C4282C" w:rsidRPr="009246A9">
        <w:rPr>
          <w:rFonts w:cs="Arial"/>
          <w:b/>
          <w:sz w:val="24"/>
        </w:rPr>
        <w:lastRenderedPageBreak/>
        <w:t>ANEXO</w:t>
      </w:r>
      <w:r w:rsidR="00C4282C">
        <w:rPr>
          <w:rFonts w:cs="Arial"/>
          <w:b/>
          <w:sz w:val="24"/>
        </w:rPr>
        <w:t xml:space="preserve"> </w:t>
      </w:r>
      <w:r w:rsidR="00C34E4C">
        <w:rPr>
          <w:rFonts w:cs="Arial"/>
          <w:b/>
          <w:sz w:val="24"/>
        </w:rPr>
        <w:t>I</w:t>
      </w:r>
      <w:r w:rsidR="00C4282C">
        <w:rPr>
          <w:rFonts w:cs="Arial"/>
          <w:b/>
          <w:sz w:val="24"/>
        </w:rPr>
        <w:t>X</w:t>
      </w:r>
    </w:p>
    <w:p w:rsidR="00C4282C" w:rsidRDefault="00C4282C" w:rsidP="00C4282C">
      <w:pPr>
        <w:spacing w:before="120" w:after="120" w:line="276" w:lineRule="auto"/>
        <w:jc w:val="center"/>
        <w:rPr>
          <w:rFonts w:cs="Arial"/>
          <w:b/>
          <w:sz w:val="24"/>
        </w:rPr>
      </w:pPr>
      <w:r>
        <w:rPr>
          <w:rFonts w:cs="Arial"/>
          <w:b/>
          <w:sz w:val="24"/>
        </w:rPr>
        <w:t>SOLICITUD DE ABONO ANTICIPADO</w:t>
      </w:r>
    </w:p>
    <w:p w:rsidR="00C4282C" w:rsidRDefault="00C4282C" w:rsidP="00C4282C">
      <w:pPr>
        <w:spacing w:before="120" w:after="120" w:line="276" w:lineRule="auto"/>
        <w:rPr>
          <w:rFonts w:cs="Arial"/>
          <w:szCs w:val="22"/>
        </w:rPr>
      </w:pPr>
    </w:p>
    <w:p w:rsidR="00C4282C" w:rsidRPr="00C4282C" w:rsidRDefault="00C4282C" w:rsidP="00C4282C">
      <w:pPr>
        <w:spacing w:before="120" w:after="120" w:line="276" w:lineRule="auto"/>
        <w:rPr>
          <w:rFonts w:cs="Arial"/>
          <w:szCs w:val="22"/>
        </w:rPr>
      </w:pPr>
      <w:r w:rsidRPr="00C4282C">
        <w:rPr>
          <w:rFonts w:cs="Arial"/>
          <w:szCs w:val="22"/>
        </w:rPr>
        <w:t>Don/Doña:</w:t>
      </w:r>
    </w:p>
    <w:p w:rsidR="00C4282C" w:rsidRPr="00C4282C" w:rsidRDefault="00C4282C" w:rsidP="00C4282C">
      <w:pPr>
        <w:spacing w:before="120" w:after="120" w:line="276" w:lineRule="auto"/>
        <w:rPr>
          <w:rFonts w:cs="Arial"/>
          <w:szCs w:val="22"/>
        </w:rPr>
      </w:pPr>
      <w:r w:rsidRPr="00C4282C">
        <w:rPr>
          <w:rFonts w:cs="Arial"/>
          <w:szCs w:val="22"/>
        </w:rPr>
        <w:t>DNI/NIF:</w:t>
      </w:r>
    </w:p>
    <w:p w:rsidR="00C4282C" w:rsidRPr="00C4282C" w:rsidRDefault="00C4282C" w:rsidP="00C4282C">
      <w:pPr>
        <w:spacing w:before="120" w:after="120" w:line="276" w:lineRule="auto"/>
        <w:rPr>
          <w:rFonts w:cs="Arial"/>
          <w:szCs w:val="22"/>
        </w:rPr>
      </w:pPr>
      <w:r w:rsidRPr="00C4282C">
        <w:rPr>
          <w:rFonts w:cs="Arial"/>
          <w:szCs w:val="22"/>
        </w:rPr>
        <w:t>Cargo:</w:t>
      </w:r>
    </w:p>
    <w:p w:rsidR="00C4282C" w:rsidRDefault="00C4282C" w:rsidP="00C4282C">
      <w:pPr>
        <w:spacing w:before="120" w:after="120" w:line="276" w:lineRule="auto"/>
        <w:rPr>
          <w:rFonts w:cs="Arial"/>
          <w:szCs w:val="22"/>
        </w:rPr>
      </w:pPr>
      <w:r w:rsidRPr="00C4282C">
        <w:rPr>
          <w:rFonts w:cs="Arial"/>
          <w:szCs w:val="22"/>
        </w:rPr>
        <w:t>en representación de:</w:t>
      </w:r>
    </w:p>
    <w:p w:rsidR="00C4282C" w:rsidRDefault="00C4282C" w:rsidP="00C4282C">
      <w:pPr>
        <w:spacing w:before="120" w:after="120" w:line="276" w:lineRule="auto"/>
        <w:rPr>
          <w:rFonts w:cs="Arial"/>
          <w:szCs w:val="22"/>
        </w:rPr>
      </w:pPr>
    </w:p>
    <w:p w:rsidR="00C4282C" w:rsidRPr="00C10894" w:rsidRDefault="00C4282C" w:rsidP="00C4282C">
      <w:pPr>
        <w:spacing w:before="120" w:after="120" w:line="276" w:lineRule="auto"/>
        <w:rPr>
          <w:rFonts w:cs="Arial"/>
          <w:szCs w:val="22"/>
        </w:rPr>
      </w:pPr>
      <w:r>
        <w:rPr>
          <w:rFonts w:cs="Arial"/>
          <w:szCs w:val="22"/>
        </w:rPr>
        <w:t xml:space="preserve">Como beneficiario/a de la </w:t>
      </w:r>
      <w:r w:rsidR="00C10894">
        <w:rPr>
          <w:rFonts w:cs="Arial"/>
          <w:szCs w:val="22"/>
          <w:lang w:val="es-ES_tradnl"/>
        </w:rPr>
        <w:t>C</w:t>
      </w:r>
      <w:r w:rsidR="00C10894" w:rsidRPr="00C10894">
        <w:rPr>
          <w:rFonts w:cs="Arial"/>
          <w:szCs w:val="22"/>
          <w:lang w:val="es-ES_tradnl"/>
        </w:rPr>
        <w:t xml:space="preserve">onvocatoria de subvenciones del año 2025 a </w:t>
      </w:r>
      <w:r w:rsidR="00D50CED">
        <w:rPr>
          <w:rFonts w:cs="Arial"/>
          <w:szCs w:val="22"/>
          <w:lang w:val="es-ES_tradnl"/>
        </w:rPr>
        <w:t>municipios</w:t>
      </w:r>
      <w:r w:rsidR="00C10894" w:rsidRPr="00C10894">
        <w:rPr>
          <w:rFonts w:cs="Arial"/>
          <w:szCs w:val="22"/>
          <w:lang w:val="es-ES_tradnl"/>
        </w:rPr>
        <w:t xml:space="preserve"> para la elaboración de la agenda urbana local o ejecutar proyectos o acciones que desarrollen las agendas locales y los documentos marco elaborados en convocatorias previas de “acc</w:t>
      </w:r>
      <w:r w:rsidR="00C10894">
        <w:rPr>
          <w:rFonts w:cs="Arial"/>
          <w:szCs w:val="22"/>
          <w:lang w:val="es-ES_tradnl"/>
        </w:rPr>
        <w:t>iones innovadoras en urbanismo”,</w:t>
      </w:r>
    </w:p>
    <w:p w:rsidR="00C4282C" w:rsidRDefault="00C4282C" w:rsidP="00C4282C">
      <w:pPr>
        <w:spacing w:before="120" w:after="120" w:line="276" w:lineRule="auto"/>
        <w:rPr>
          <w:rFonts w:cs="Arial"/>
          <w:szCs w:val="22"/>
        </w:rPr>
      </w:pPr>
    </w:p>
    <w:p w:rsidR="00C4282C" w:rsidRDefault="00C4282C" w:rsidP="00C4282C">
      <w:pPr>
        <w:spacing w:before="120" w:after="120" w:line="276" w:lineRule="auto"/>
        <w:rPr>
          <w:rFonts w:cs="Arial"/>
          <w:szCs w:val="22"/>
        </w:rPr>
      </w:pPr>
    </w:p>
    <w:p w:rsidR="00C4282C" w:rsidRDefault="008F2E6B" w:rsidP="00EC180A">
      <w:pPr>
        <w:numPr>
          <w:ilvl w:val="0"/>
          <w:numId w:val="26"/>
        </w:numPr>
        <w:spacing w:before="120" w:after="120" w:line="276" w:lineRule="auto"/>
        <w:rPr>
          <w:rFonts w:cs="Arial"/>
          <w:szCs w:val="22"/>
        </w:rPr>
      </w:pPr>
      <w:bookmarkStart w:id="1" w:name="abono"/>
      <w:bookmarkEnd w:id="1"/>
      <w:r w:rsidRPr="008F2E6B">
        <w:rPr>
          <w:rFonts w:cs="Arial"/>
          <w:szCs w:val="22"/>
        </w:rPr>
        <w:t xml:space="preserve">Solicito el abono anticipado del </w:t>
      </w:r>
      <w:r>
        <w:rPr>
          <w:rFonts w:cs="Arial"/>
          <w:szCs w:val="22"/>
        </w:rPr>
        <w:t>10</w:t>
      </w:r>
      <w:r w:rsidRPr="008F2E6B">
        <w:rPr>
          <w:rFonts w:cs="Arial"/>
          <w:szCs w:val="22"/>
        </w:rPr>
        <w:t>0% del importe concedido.</w:t>
      </w:r>
    </w:p>
    <w:p w:rsidR="008F2E6B" w:rsidRPr="00CB21DB" w:rsidRDefault="00CB21DB" w:rsidP="00EC180A">
      <w:pPr>
        <w:numPr>
          <w:ilvl w:val="0"/>
          <w:numId w:val="26"/>
        </w:numPr>
        <w:spacing w:before="120" w:after="120" w:line="276" w:lineRule="auto"/>
        <w:ind w:left="708"/>
        <w:rPr>
          <w:rFonts w:cs="Arial"/>
          <w:szCs w:val="22"/>
        </w:rPr>
      </w:pPr>
      <w:r w:rsidRPr="00CB21DB">
        <w:rPr>
          <w:rFonts w:cs="Arial"/>
          <w:szCs w:val="22"/>
        </w:rPr>
        <w:t>Adjunto informe motivado justificando la necesidad de provisión de fondos.</w:t>
      </w:r>
    </w:p>
    <w:p w:rsidR="008F2E6B" w:rsidRDefault="008F2E6B" w:rsidP="008F2E6B">
      <w:pPr>
        <w:spacing w:before="120" w:after="120" w:line="276" w:lineRule="auto"/>
        <w:ind w:left="708"/>
        <w:rPr>
          <w:rFonts w:cs="Arial"/>
          <w:szCs w:val="22"/>
        </w:rPr>
      </w:pPr>
    </w:p>
    <w:p w:rsidR="008F2E6B" w:rsidRDefault="008F2E6B" w:rsidP="008F2E6B">
      <w:pPr>
        <w:spacing w:before="120" w:after="120" w:line="276" w:lineRule="auto"/>
        <w:ind w:left="708"/>
        <w:rPr>
          <w:rFonts w:cs="Arial"/>
          <w:szCs w:val="22"/>
        </w:rPr>
      </w:pPr>
    </w:p>
    <w:p w:rsidR="008F2E6B" w:rsidRDefault="008F2E6B" w:rsidP="008F2E6B">
      <w:pPr>
        <w:spacing w:before="120" w:after="120" w:line="276" w:lineRule="auto"/>
        <w:ind w:left="708"/>
        <w:rPr>
          <w:rFonts w:cs="Arial"/>
          <w:szCs w:val="22"/>
        </w:rPr>
      </w:pPr>
    </w:p>
    <w:p w:rsidR="008F2E6B" w:rsidRDefault="008F2E6B" w:rsidP="008F2E6B">
      <w:pPr>
        <w:spacing w:before="120" w:after="120" w:line="276" w:lineRule="auto"/>
        <w:ind w:left="708"/>
        <w:rPr>
          <w:rFonts w:cs="Arial"/>
          <w:szCs w:val="22"/>
        </w:rPr>
      </w:pPr>
    </w:p>
    <w:p w:rsidR="008F2E6B" w:rsidRPr="008F2E6B" w:rsidRDefault="008F2E6B" w:rsidP="008F2E6B">
      <w:pPr>
        <w:spacing w:before="120" w:after="120" w:line="276" w:lineRule="auto"/>
        <w:jc w:val="center"/>
        <w:rPr>
          <w:rFonts w:cs="Arial"/>
          <w:b/>
          <w:szCs w:val="22"/>
        </w:rPr>
      </w:pPr>
      <w:r w:rsidRPr="008F2E6B">
        <w:rPr>
          <w:rFonts w:cs="Arial"/>
          <w:b/>
          <w:szCs w:val="22"/>
        </w:rPr>
        <w:t>LUGAR, FECHA, FIRMA PRESIDENCIA Y SELLO DE LA ENTIDAD</w:t>
      </w:r>
    </w:p>
    <w:sectPr w:rsidR="008F2E6B" w:rsidRPr="008F2E6B" w:rsidSect="009E6EEC">
      <w:headerReference w:type="even" r:id="rId7"/>
      <w:headerReference w:type="default" r:id="rId8"/>
      <w:footerReference w:type="even" r:id="rId9"/>
      <w:footerReference w:type="default" r:id="rId10"/>
      <w:headerReference w:type="first" r:id="rId11"/>
      <w:footerReference w:type="first" r:id="rId12"/>
      <w:pgSz w:w="11906" w:h="16838" w:code="9"/>
      <w:pgMar w:top="2268" w:right="1276" w:bottom="1797" w:left="1276" w:header="709" w:footer="9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FB2" w:rsidRDefault="007C4FB2">
      <w:r>
        <w:separator/>
      </w:r>
    </w:p>
  </w:endnote>
  <w:endnote w:type="continuationSeparator" w:id="0">
    <w:p w:rsidR="007C4FB2" w:rsidRDefault="007C4FB2">
      <w:r>
        <w:continuationSeparator/>
      </w:r>
    </w:p>
  </w:endnote>
  <w:endnote w:type="continuationNotice" w:id="1">
    <w:p w:rsidR="007C4FB2" w:rsidRDefault="007C4F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57A" w:rsidRDefault="005F457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57A" w:rsidRDefault="005F457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57A" w:rsidRDefault="005F457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FB2" w:rsidRDefault="007C4FB2">
      <w:r>
        <w:separator/>
      </w:r>
    </w:p>
  </w:footnote>
  <w:footnote w:type="continuationSeparator" w:id="0">
    <w:p w:rsidR="007C4FB2" w:rsidRDefault="007C4FB2">
      <w:r>
        <w:continuationSeparator/>
      </w:r>
    </w:p>
  </w:footnote>
  <w:footnote w:type="continuationNotice" w:id="1">
    <w:p w:rsidR="007C4FB2" w:rsidRDefault="007C4FB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57A" w:rsidRDefault="005F457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57A" w:rsidRPr="00D11428" w:rsidRDefault="00283EE2" w:rsidP="007E6A58">
    <w:pPr>
      <w:pStyle w:val="Encabezado"/>
    </w:pPr>
    <w:r>
      <w:rPr>
        <w:noProof/>
      </w:rPr>
      <w:drawing>
        <wp:inline distT="0" distB="0" distL="0" distR="0">
          <wp:extent cx="3695700" cy="3333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95700" cy="3333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57A" w:rsidRDefault="005F457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5pt;height:15.75pt;visibility:visible;mso-wrap-style:square" o:bullet="t">
        <v:imagedata r:id="rId1" o:title=""/>
      </v:shape>
    </w:pict>
  </w:numPicBullet>
  <w:abstractNum w:abstractNumId="0" w15:restartNumberingAfterBreak="0">
    <w:nsid w:val="067E41E0"/>
    <w:multiLevelType w:val="hybridMultilevel"/>
    <w:tmpl w:val="DB56EC2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EB1351"/>
    <w:multiLevelType w:val="hybridMultilevel"/>
    <w:tmpl w:val="85AA594A"/>
    <w:lvl w:ilvl="0" w:tplc="DF3452D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3737D3"/>
    <w:multiLevelType w:val="hybridMultilevel"/>
    <w:tmpl w:val="947A99D0"/>
    <w:lvl w:ilvl="0" w:tplc="711EF936">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7E3E77"/>
    <w:multiLevelType w:val="hybridMultilevel"/>
    <w:tmpl w:val="CAB29994"/>
    <w:lvl w:ilvl="0" w:tplc="0C0A0017">
      <w:start w:val="1"/>
      <w:numFmt w:val="lowerLetter"/>
      <w:lvlText w:val="%1)"/>
      <w:lvlJc w:val="left"/>
      <w:pPr>
        <w:ind w:left="1080" w:hanging="360"/>
      </w:p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EED4661"/>
    <w:multiLevelType w:val="hybridMultilevel"/>
    <w:tmpl w:val="7B1ECC94"/>
    <w:lvl w:ilvl="0" w:tplc="0C0A0001">
      <w:start w:val="1"/>
      <w:numFmt w:val="bullet"/>
      <w:lvlText w:val=""/>
      <w:lvlJc w:val="left"/>
      <w:pPr>
        <w:ind w:left="1800" w:hanging="360"/>
      </w:pPr>
      <w:rPr>
        <w:rFonts w:ascii="Symbol" w:hAnsi="Symbol" w:hint="default"/>
      </w:rPr>
    </w:lvl>
    <w:lvl w:ilvl="1" w:tplc="0C0A0003">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15:restartNumberingAfterBreak="0">
    <w:nsid w:val="1848458D"/>
    <w:multiLevelType w:val="hybridMultilevel"/>
    <w:tmpl w:val="043CB3D8"/>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6" w15:restartNumberingAfterBreak="0">
    <w:nsid w:val="204E76DE"/>
    <w:multiLevelType w:val="hybridMultilevel"/>
    <w:tmpl w:val="34B6BB1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7" w15:restartNumberingAfterBreak="0">
    <w:nsid w:val="23233F6C"/>
    <w:multiLevelType w:val="hybridMultilevel"/>
    <w:tmpl w:val="23FE3C44"/>
    <w:lvl w:ilvl="0" w:tplc="0C0A0017">
      <w:start w:val="1"/>
      <w:numFmt w:val="lowerLetter"/>
      <w:lvlText w:val="%1)"/>
      <w:lvlJc w:val="left"/>
      <w:pPr>
        <w:ind w:left="1080" w:hanging="360"/>
      </w:p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26F4157D"/>
    <w:multiLevelType w:val="hybridMultilevel"/>
    <w:tmpl w:val="9A9E258A"/>
    <w:lvl w:ilvl="0" w:tplc="AEDA7E94">
      <w:numFmt w:val="bullet"/>
      <w:lvlText w:val="–"/>
      <w:lvlJc w:val="left"/>
      <w:pPr>
        <w:ind w:left="720" w:hanging="360"/>
      </w:pPr>
      <w:rPr>
        <w:rFonts w:ascii="Arial" w:eastAsia="Times New Roman" w:hAnsi="Arial" w:cs="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AA94E48"/>
    <w:multiLevelType w:val="hybridMultilevel"/>
    <w:tmpl w:val="B2FAAB2A"/>
    <w:lvl w:ilvl="0" w:tplc="DF3452D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BD84A7F"/>
    <w:multiLevelType w:val="hybridMultilevel"/>
    <w:tmpl w:val="4FAABC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E163346"/>
    <w:multiLevelType w:val="hybridMultilevel"/>
    <w:tmpl w:val="7FF8C7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9D02F94"/>
    <w:multiLevelType w:val="hybridMultilevel"/>
    <w:tmpl w:val="248C70B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062390A"/>
    <w:multiLevelType w:val="hybridMultilevel"/>
    <w:tmpl w:val="954ACAA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090D0C"/>
    <w:multiLevelType w:val="hybridMultilevel"/>
    <w:tmpl w:val="FF5299D8"/>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43D3331B"/>
    <w:multiLevelType w:val="hybridMultilevel"/>
    <w:tmpl w:val="9B06D2B0"/>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F4B3ED0"/>
    <w:multiLevelType w:val="hybridMultilevel"/>
    <w:tmpl w:val="BEB2343E"/>
    <w:lvl w:ilvl="0" w:tplc="0C0A0017">
      <w:start w:val="1"/>
      <w:numFmt w:val="lowerLetter"/>
      <w:lvlText w:val="%1)"/>
      <w:lvlJc w:val="left"/>
      <w:pPr>
        <w:ind w:left="1068" w:hanging="360"/>
      </w:p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7" w15:restartNumberingAfterBreak="0">
    <w:nsid w:val="505B0AF9"/>
    <w:multiLevelType w:val="hybridMultilevel"/>
    <w:tmpl w:val="7B54BA4C"/>
    <w:lvl w:ilvl="0" w:tplc="94E0CB52">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534A7282"/>
    <w:multiLevelType w:val="hybridMultilevel"/>
    <w:tmpl w:val="89E6BA24"/>
    <w:lvl w:ilvl="0" w:tplc="B9103560">
      <w:numFmt w:val="bullet"/>
      <w:lvlText w:val="-"/>
      <w:lvlJc w:val="left"/>
      <w:pPr>
        <w:ind w:left="360" w:hanging="360"/>
      </w:pPr>
      <w:rPr>
        <w:rFonts w:ascii="Arial" w:eastAsia="Times New Roman" w:hAnsi="Arial" w:cs="Arial" w:hint="default"/>
      </w:rPr>
    </w:lvl>
    <w:lvl w:ilvl="1" w:tplc="0C0A0001">
      <w:start w:val="1"/>
      <w:numFmt w:val="bullet"/>
      <w:lvlText w:val=""/>
      <w:lvlJc w:val="left"/>
      <w:pPr>
        <w:ind w:left="1080" w:hanging="360"/>
      </w:pPr>
      <w:rPr>
        <w:rFonts w:ascii="Symbol" w:hAnsi="Symbol"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59C06165"/>
    <w:multiLevelType w:val="hybridMultilevel"/>
    <w:tmpl w:val="60E247C0"/>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0" w15:restartNumberingAfterBreak="0">
    <w:nsid w:val="5B0063A2"/>
    <w:multiLevelType w:val="hybridMultilevel"/>
    <w:tmpl w:val="5CD0EEEC"/>
    <w:lvl w:ilvl="0" w:tplc="7024A16E">
      <w:start w:val="1"/>
      <w:numFmt w:val="lowerLetter"/>
      <w:lvlText w:val="%1)"/>
      <w:lvlJc w:val="left"/>
      <w:pPr>
        <w:ind w:left="720" w:hanging="360"/>
      </w:pPr>
      <w:rPr>
        <w:color w:val="auto"/>
      </w:rPr>
    </w:lvl>
    <w:lvl w:ilvl="1" w:tplc="0C0A0001">
      <w:start w:val="1"/>
      <w:numFmt w:val="bullet"/>
      <w:lvlText w:val=""/>
      <w:lvlJc w:val="left"/>
      <w:pPr>
        <w:ind w:left="1440" w:hanging="360"/>
      </w:pPr>
      <w:rPr>
        <w:rFonts w:ascii="Symbol" w:hAnsi="Symbol" w:hint="default"/>
      </w:rPr>
    </w:lvl>
    <w:lvl w:ilvl="2" w:tplc="0C0A001B">
      <w:start w:val="1"/>
      <w:numFmt w:val="lowerRoman"/>
      <w:lvlText w:val="%3."/>
      <w:lvlJc w:val="right"/>
      <w:pPr>
        <w:ind w:left="2160" w:hanging="180"/>
      </w:pPr>
    </w:lvl>
    <w:lvl w:ilvl="3" w:tplc="1AAC9F00">
      <w:start w:val="2"/>
      <w:numFmt w:val="bullet"/>
      <w:lvlText w:val="-"/>
      <w:lvlJc w:val="left"/>
      <w:pPr>
        <w:ind w:left="2880" w:hanging="360"/>
      </w:pPr>
      <w:rPr>
        <w:rFonts w:ascii="Arial" w:eastAsia="Times New Roman" w:hAnsi="Arial" w:cs="Arial"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F06457C"/>
    <w:multiLevelType w:val="hybridMultilevel"/>
    <w:tmpl w:val="E29C32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2A22888"/>
    <w:multiLevelType w:val="hybridMultilevel"/>
    <w:tmpl w:val="6D98FD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686125D9"/>
    <w:multiLevelType w:val="hybridMultilevel"/>
    <w:tmpl w:val="60984336"/>
    <w:lvl w:ilvl="0" w:tplc="B9103560">
      <w:numFmt w:val="bullet"/>
      <w:lvlText w:val="-"/>
      <w:lvlJc w:val="left"/>
      <w:pPr>
        <w:ind w:left="360" w:hanging="360"/>
      </w:pPr>
      <w:rPr>
        <w:rFonts w:ascii="Arial" w:eastAsia="Times New Roman" w:hAnsi="Arial" w:cs="Aria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6EB86A22"/>
    <w:multiLevelType w:val="hybridMultilevel"/>
    <w:tmpl w:val="248C70BE"/>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D432C6"/>
    <w:multiLevelType w:val="hybridMultilevel"/>
    <w:tmpl w:val="33B6410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2B25DCF"/>
    <w:multiLevelType w:val="hybridMultilevel"/>
    <w:tmpl w:val="4F889866"/>
    <w:lvl w:ilvl="0" w:tplc="F31C1FBA">
      <w:start w:val="1"/>
      <w:numFmt w:val="bullet"/>
      <w:lvlText w:val=""/>
      <w:lvlPicBulletId w:val="0"/>
      <w:lvlJc w:val="left"/>
      <w:pPr>
        <w:tabs>
          <w:tab w:val="num" w:pos="720"/>
        </w:tabs>
        <w:ind w:left="720" w:hanging="360"/>
      </w:pPr>
      <w:rPr>
        <w:rFonts w:ascii="Symbol" w:hAnsi="Symbol" w:hint="default"/>
      </w:rPr>
    </w:lvl>
    <w:lvl w:ilvl="1" w:tplc="6F4E9988" w:tentative="1">
      <w:start w:val="1"/>
      <w:numFmt w:val="bullet"/>
      <w:lvlText w:val=""/>
      <w:lvlJc w:val="left"/>
      <w:pPr>
        <w:tabs>
          <w:tab w:val="num" w:pos="1440"/>
        </w:tabs>
        <w:ind w:left="1440" w:hanging="360"/>
      </w:pPr>
      <w:rPr>
        <w:rFonts w:ascii="Symbol" w:hAnsi="Symbol" w:hint="default"/>
      </w:rPr>
    </w:lvl>
    <w:lvl w:ilvl="2" w:tplc="8BD62E7C" w:tentative="1">
      <w:start w:val="1"/>
      <w:numFmt w:val="bullet"/>
      <w:lvlText w:val=""/>
      <w:lvlJc w:val="left"/>
      <w:pPr>
        <w:tabs>
          <w:tab w:val="num" w:pos="2160"/>
        </w:tabs>
        <w:ind w:left="2160" w:hanging="360"/>
      </w:pPr>
      <w:rPr>
        <w:rFonts w:ascii="Symbol" w:hAnsi="Symbol" w:hint="default"/>
      </w:rPr>
    </w:lvl>
    <w:lvl w:ilvl="3" w:tplc="A2A2B186" w:tentative="1">
      <w:start w:val="1"/>
      <w:numFmt w:val="bullet"/>
      <w:lvlText w:val=""/>
      <w:lvlJc w:val="left"/>
      <w:pPr>
        <w:tabs>
          <w:tab w:val="num" w:pos="2880"/>
        </w:tabs>
        <w:ind w:left="2880" w:hanging="360"/>
      </w:pPr>
      <w:rPr>
        <w:rFonts w:ascii="Symbol" w:hAnsi="Symbol" w:hint="default"/>
      </w:rPr>
    </w:lvl>
    <w:lvl w:ilvl="4" w:tplc="07BE7414" w:tentative="1">
      <w:start w:val="1"/>
      <w:numFmt w:val="bullet"/>
      <w:lvlText w:val=""/>
      <w:lvlJc w:val="left"/>
      <w:pPr>
        <w:tabs>
          <w:tab w:val="num" w:pos="3600"/>
        </w:tabs>
        <w:ind w:left="3600" w:hanging="360"/>
      </w:pPr>
      <w:rPr>
        <w:rFonts w:ascii="Symbol" w:hAnsi="Symbol" w:hint="default"/>
      </w:rPr>
    </w:lvl>
    <w:lvl w:ilvl="5" w:tplc="BEA657F4" w:tentative="1">
      <w:start w:val="1"/>
      <w:numFmt w:val="bullet"/>
      <w:lvlText w:val=""/>
      <w:lvlJc w:val="left"/>
      <w:pPr>
        <w:tabs>
          <w:tab w:val="num" w:pos="4320"/>
        </w:tabs>
        <w:ind w:left="4320" w:hanging="360"/>
      </w:pPr>
      <w:rPr>
        <w:rFonts w:ascii="Symbol" w:hAnsi="Symbol" w:hint="default"/>
      </w:rPr>
    </w:lvl>
    <w:lvl w:ilvl="6" w:tplc="85CC5D84" w:tentative="1">
      <w:start w:val="1"/>
      <w:numFmt w:val="bullet"/>
      <w:lvlText w:val=""/>
      <w:lvlJc w:val="left"/>
      <w:pPr>
        <w:tabs>
          <w:tab w:val="num" w:pos="5040"/>
        </w:tabs>
        <w:ind w:left="5040" w:hanging="360"/>
      </w:pPr>
      <w:rPr>
        <w:rFonts w:ascii="Symbol" w:hAnsi="Symbol" w:hint="default"/>
      </w:rPr>
    </w:lvl>
    <w:lvl w:ilvl="7" w:tplc="2F3A0EB0" w:tentative="1">
      <w:start w:val="1"/>
      <w:numFmt w:val="bullet"/>
      <w:lvlText w:val=""/>
      <w:lvlJc w:val="left"/>
      <w:pPr>
        <w:tabs>
          <w:tab w:val="num" w:pos="5760"/>
        </w:tabs>
        <w:ind w:left="5760" w:hanging="360"/>
      </w:pPr>
      <w:rPr>
        <w:rFonts w:ascii="Symbol" w:hAnsi="Symbol" w:hint="default"/>
      </w:rPr>
    </w:lvl>
    <w:lvl w:ilvl="8" w:tplc="BDAA9C2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2C40D12"/>
    <w:multiLevelType w:val="hybridMultilevel"/>
    <w:tmpl w:val="2C7879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4756F0F"/>
    <w:multiLevelType w:val="hybridMultilevel"/>
    <w:tmpl w:val="B5865F1A"/>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4"/>
  </w:num>
  <w:num w:numId="3">
    <w:abstractNumId w:val="7"/>
  </w:num>
  <w:num w:numId="4">
    <w:abstractNumId w:val="5"/>
  </w:num>
  <w:num w:numId="5">
    <w:abstractNumId w:val="16"/>
  </w:num>
  <w:num w:numId="6">
    <w:abstractNumId w:val="20"/>
  </w:num>
  <w:num w:numId="7">
    <w:abstractNumId w:val="12"/>
  </w:num>
  <w:num w:numId="8">
    <w:abstractNumId w:val="19"/>
  </w:num>
  <w:num w:numId="9">
    <w:abstractNumId w:val="28"/>
  </w:num>
  <w:num w:numId="10">
    <w:abstractNumId w:val="2"/>
  </w:num>
  <w:num w:numId="11">
    <w:abstractNumId w:val="11"/>
  </w:num>
  <w:num w:numId="12">
    <w:abstractNumId w:val="10"/>
  </w:num>
  <w:num w:numId="13">
    <w:abstractNumId w:val="9"/>
  </w:num>
  <w:num w:numId="14">
    <w:abstractNumId w:val="1"/>
  </w:num>
  <w:num w:numId="15">
    <w:abstractNumId w:val="13"/>
  </w:num>
  <w:num w:numId="16">
    <w:abstractNumId w:val="22"/>
  </w:num>
  <w:num w:numId="17">
    <w:abstractNumId w:val="25"/>
  </w:num>
  <w:num w:numId="18">
    <w:abstractNumId w:val="23"/>
  </w:num>
  <w:num w:numId="19">
    <w:abstractNumId w:val="0"/>
  </w:num>
  <w:num w:numId="20">
    <w:abstractNumId w:val="8"/>
  </w:num>
  <w:num w:numId="21">
    <w:abstractNumId w:val="21"/>
  </w:num>
  <w:num w:numId="22">
    <w:abstractNumId w:val="24"/>
  </w:num>
  <w:num w:numId="23">
    <w:abstractNumId w:val="18"/>
  </w:num>
  <w:num w:numId="24">
    <w:abstractNumId w:val="14"/>
  </w:num>
  <w:num w:numId="25">
    <w:abstractNumId w:val="15"/>
  </w:num>
  <w:num w:numId="26">
    <w:abstractNumId w:val="26"/>
  </w:num>
  <w:num w:numId="27">
    <w:abstractNumId w:val="27"/>
  </w:num>
  <w:num w:numId="28">
    <w:abstractNumId w:val="17"/>
  </w:num>
  <w:num w:numId="29">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 w:vendorID="64" w:dllVersion="131078" w:nlCheck="1" w:checkStyle="0"/>
  <w:activeWritingStyle w:appName="MSWord" w:lang="es-ES_tradnl" w:vendorID="64" w:dllVersion="131078" w:nlCheck="1" w:checkStyle="0"/>
  <w:documentProtection w:edit="readOnly" w:enforcement="0"/>
  <w:defaultTabStop w:val="708"/>
  <w:hyphenationZone w:val="425"/>
  <w:noPunctuationKerning/>
  <w:characterSpacingControl w:val="doNotCompress"/>
  <w:doNotValidateAgainstSchema/>
  <w:sav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359"/>
    <w:rsid w:val="000049F6"/>
    <w:rsid w:val="00004D82"/>
    <w:rsid w:val="0000564E"/>
    <w:rsid w:val="0000744F"/>
    <w:rsid w:val="00007DFA"/>
    <w:rsid w:val="000140D3"/>
    <w:rsid w:val="00014381"/>
    <w:rsid w:val="00014A49"/>
    <w:rsid w:val="00017956"/>
    <w:rsid w:val="00021A53"/>
    <w:rsid w:val="00025AAE"/>
    <w:rsid w:val="00027004"/>
    <w:rsid w:val="00032263"/>
    <w:rsid w:val="00032419"/>
    <w:rsid w:val="00034859"/>
    <w:rsid w:val="000355C2"/>
    <w:rsid w:val="00035675"/>
    <w:rsid w:val="00035D75"/>
    <w:rsid w:val="00037EFA"/>
    <w:rsid w:val="0004002E"/>
    <w:rsid w:val="00042E25"/>
    <w:rsid w:val="000512B3"/>
    <w:rsid w:val="00052330"/>
    <w:rsid w:val="00055220"/>
    <w:rsid w:val="00055C04"/>
    <w:rsid w:val="000603F2"/>
    <w:rsid w:val="00060FD6"/>
    <w:rsid w:val="0006214F"/>
    <w:rsid w:val="000625B8"/>
    <w:rsid w:val="000646EE"/>
    <w:rsid w:val="00067E30"/>
    <w:rsid w:val="00071ED1"/>
    <w:rsid w:val="00073004"/>
    <w:rsid w:val="00075851"/>
    <w:rsid w:val="00076CE9"/>
    <w:rsid w:val="000771E8"/>
    <w:rsid w:val="00082126"/>
    <w:rsid w:val="000851C4"/>
    <w:rsid w:val="000855FD"/>
    <w:rsid w:val="00085F16"/>
    <w:rsid w:val="00087628"/>
    <w:rsid w:val="000916FC"/>
    <w:rsid w:val="0009199B"/>
    <w:rsid w:val="000924AF"/>
    <w:rsid w:val="0009760B"/>
    <w:rsid w:val="000A26D8"/>
    <w:rsid w:val="000A5B9C"/>
    <w:rsid w:val="000A7683"/>
    <w:rsid w:val="000B457D"/>
    <w:rsid w:val="000B5CDB"/>
    <w:rsid w:val="000B603A"/>
    <w:rsid w:val="000B7F19"/>
    <w:rsid w:val="000C0728"/>
    <w:rsid w:val="000C105F"/>
    <w:rsid w:val="000C19C8"/>
    <w:rsid w:val="000C6D8E"/>
    <w:rsid w:val="000D08F3"/>
    <w:rsid w:val="000D0924"/>
    <w:rsid w:val="000E2AC9"/>
    <w:rsid w:val="000E7B59"/>
    <w:rsid w:val="000F15E5"/>
    <w:rsid w:val="000F5313"/>
    <w:rsid w:val="000F6E5A"/>
    <w:rsid w:val="00105ED8"/>
    <w:rsid w:val="00106AC6"/>
    <w:rsid w:val="00106B2F"/>
    <w:rsid w:val="00107EC0"/>
    <w:rsid w:val="00111E47"/>
    <w:rsid w:val="00111ECF"/>
    <w:rsid w:val="00113B20"/>
    <w:rsid w:val="00116C47"/>
    <w:rsid w:val="00130C7E"/>
    <w:rsid w:val="00131493"/>
    <w:rsid w:val="0013171F"/>
    <w:rsid w:val="00131D28"/>
    <w:rsid w:val="0013273D"/>
    <w:rsid w:val="00132AF1"/>
    <w:rsid w:val="00134D7C"/>
    <w:rsid w:val="0014242C"/>
    <w:rsid w:val="00144CD7"/>
    <w:rsid w:val="0014690D"/>
    <w:rsid w:val="00146C16"/>
    <w:rsid w:val="0014724E"/>
    <w:rsid w:val="00151EF1"/>
    <w:rsid w:val="001528E6"/>
    <w:rsid w:val="001559DC"/>
    <w:rsid w:val="00160F42"/>
    <w:rsid w:val="00165C46"/>
    <w:rsid w:val="001705AD"/>
    <w:rsid w:val="0017191B"/>
    <w:rsid w:val="00171C55"/>
    <w:rsid w:val="0017525C"/>
    <w:rsid w:val="001764FF"/>
    <w:rsid w:val="00182266"/>
    <w:rsid w:val="001824D3"/>
    <w:rsid w:val="00184FC6"/>
    <w:rsid w:val="00186865"/>
    <w:rsid w:val="00186D87"/>
    <w:rsid w:val="00191C7B"/>
    <w:rsid w:val="00191EBA"/>
    <w:rsid w:val="0019339E"/>
    <w:rsid w:val="001A0BD7"/>
    <w:rsid w:val="001A1C59"/>
    <w:rsid w:val="001A1D73"/>
    <w:rsid w:val="001A3D67"/>
    <w:rsid w:val="001A4021"/>
    <w:rsid w:val="001A743D"/>
    <w:rsid w:val="001B1B53"/>
    <w:rsid w:val="001B1B66"/>
    <w:rsid w:val="001B2BB4"/>
    <w:rsid w:val="001B3D64"/>
    <w:rsid w:val="001B4393"/>
    <w:rsid w:val="001B4C66"/>
    <w:rsid w:val="001C125B"/>
    <w:rsid w:val="001C12E6"/>
    <w:rsid w:val="001C2B81"/>
    <w:rsid w:val="001C35BC"/>
    <w:rsid w:val="001C5D2F"/>
    <w:rsid w:val="001C7724"/>
    <w:rsid w:val="001D4AC4"/>
    <w:rsid w:val="001D5B4B"/>
    <w:rsid w:val="001E0F7C"/>
    <w:rsid w:val="001E1BCB"/>
    <w:rsid w:val="001E594B"/>
    <w:rsid w:val="001E6E90"/>
    <w:rsid w:val="001F00BC"/>
    <w:rsid w:val="001F3B37"/>
    <w:rsid w:val="001F45D6"/>
    <w:rsid w:val="002004EB"/>
    <w:rsid w:val="0020050C"/>
    <w:rsid w:val="00200F74"/>
    <w:rsid w:val="002043AA"/>
    <w:rsid w:val="00206C1C"/>
    <w:rsid w:val="00207995"/>
    <w:rsid w:val="00213ED1"/>
    <w:rsid w:val="002148C8"/>
    <w:rsid w:val="00214C71"/>
    <w:rsid w:val="00217FE6"/>
    <w:rsid w:val="00220AFF"/>
    <w:rsid w:val="002210E5"/>
    <w:rsid w:val="002215FA"/>
    <w:rsid w:val="00221660"/>
    <w:rsid w:val="002239AC"/>
    <w:rsid w:val="00225655"/>
    <w:rsid w:val="00225734"/>
    <w:rsid w:val="00231F7C"/>
    <w:rsid w:val="0023248F"/>
    <w:rsid w:val="00236903"/>
    <w:rsid w:val="002410C9"/>
    <w:rsid w:val="00243057"/>
    <w:rsid w:val="00243E15"/>
    <w:rsid w:val="002446F6"/>
    <w:rsid w:val="00244B0E"/>
    <w:rsid w:val="00245D6D"/>
    <w:rsid w:val="00245E35"/>
    <w:rsid w:val="0025104C"/>
    <w:rsid w:val="002571FC"/>
    <w:rsid w:val="00257AFE"/>
    <w:rsid w:val="00261630"/>
    <w:rsid w:val="00261FEB"/>
    <w:rsid w:val="00262942"/>
    <w:rsid w:val="00264B11"/>
    <w:rsid w:val="0026574D"/>
    <w:rsid w:val="0026677A"/>
    <w:rsid w:val="002722AB"/>
    <w:rsid w:val="00276C12"/>
    <w:rsid w:val="00277040"/>
    <w:rsid w:val="00281048"/>
    <w:rsid w:val="002822B0"/>
    <w:rsid w:val="00282457"/>
    <w:rsid w:val="00282CAC"/>
    <w:rsid w:val="00283EE2"/>
    <w:rsid w:val="00284D03"/>
    <w:rsid w:val="00284F36"/>
    <w:rsid w:val="00285B7E"/>
    <w:rsid w:val="00291C13"/>
    <w:rsid w:val="00295DF0"/>
    <w:rsid w:val="00296730"/>
    <w:rsid w:val="00297368"/>
    <w:rsid w:val="002A1118"/>
    <w:rsid w:val="002A53F7"/>
    <w:rsid w:val="002A6D2C"/>
    <w:rsid w:val="002B1C91"/>
    <w:rsid w:val="002B2C17"/>
    <w:rsid w:val="002B3FA2"/>
    <w:rsid w:val="002B79C3"/>
    <w:rsid w:val="002C2C77"/>
    <w:rsid w:val="002C4E98"/>
    <w:rsid w:val="002C5553"/>
    <w:rsid w:val="002D03CD"/>
    <w:rsid w:val="002D44D4"/>
    <w:rsid w:val="002D76F2"/>
    <w:rsid w:val="002E0AD3"/>
    <w:rsid w:val="002E2557"/>
    <w:rsid w:val="002E2BC7"/>
    <w:rsid w:val="002E2FF7"/>
    <w:rsid w:val="002E3680"/>
    <w:rsid w:val="002E63E1"/>
    <w:rsid w:val="002F0BDA"/>
    <w:rsid w:val="002F0D32"/>
    <w:rsid w:val="002F2779"/>
    <w:rsid w:val="002F5E33"/>
    <w:rsid w:val="00300F60"/>
    <w:rsid w:val="00300F62"/>
    <w:rsid w:val="00305112"/>
    <w:rsid w:val="003075AC"/>
    <w:rsid w:val="0031460E"/>
    <w:rsid w:val="00315B8A"/>
    <w:rsid w:val="00315EFF"/>
    <w:rsid w:val="003169C7"/>
    <w:rsid w:val="00322647"/>
    <w:rsid w:val="00322952"/>
    <w:rsid w:val="00324EEE"/>
    <w:rsid w:val="0033097E"/>
    <w:rsid w:val="00332409"/>
    <w:rsid w:val="00335485"/>
    <w:rsid w:val="003358A1"/>
    <w:rsid w:val="003418F7"/>
    <w:rsid w:val="0035005E"/>
    <w:rsid w:val="00350259"/>
    <w:rsid w:val="00350D90"/>
    <w:rsid w:val="003515D8"/>
    <w:rsid w:val="00352BF0"/>
    <w:rsid w:val="003559D9"/>
    <w:rsid w:val="00362BE6"/>
    <w:rsid w:val="00366B8E"/>
    <w:rsid w:val="00366E37"/>
    <w:rsid w:val="00370661"/>
    <w:rsid w:val="003737A0"/>
    <w:rsid w:val="0037393D"/>
    <w:rsid w:val="00381903"/>
    <w:rsid w:val="003869B0"/>
    <w:rsid w:val="0039020F"/>
    <w:rsid w:val="003936F3"/>
    <w:rsid w:val="00396292"/>
    <w:rsid w:val="00397DE0"/>
    <w:rsid w:val="003A1126"/>
    <w:rsid w:val="003A1761"/>
    <w:rsid w:val="003A1A37"/>
    <w:rsid w:val="003A5075"/>
    <w:rsid w:val="003A52A7"/>
    <w:rsid w:val="003B0F42"/>
    <w:rsid w:val="003B30A5"/>
    <w:rsid w:val="003B34CA"/>
    <w:rsid w:val="003B53AE"/>
    <w:rsid w:val="003B7D78"/>
    <w:rsid w:val="003B7E9B"/>
    <w:rsid w:val="003C5D60"/>
    <w:rsid w:val="003D0506"/>
    <w:rsid w:val="003D190C"/>
    <w:rsid w:val="003D3C6A"/>
    <w:rsid w:val="003D4F19"/>
    <w:rsid w:val="003E2D40"/>
    <w:rsid w:val="003E3131"/>
    <w:rsid w:val="003E3782"/>
    <w:rsid w:val="003E3951"/>
    <w:rsid w:val="003E3BB3"/>
    <w:rsid w:val="003E64F7"/>
    <w:rsid w:val="003E7A5D"/>
    <w:rsid w:val="003F3808"/>
    <w:rsid w:val="003F6EE4"/>
    <w:rsid w:val="003F7F66"/>
    <w:rsid w:val="0040193F"/>
    <w:rsid w:val="00405200"/>
    <w:rsid w:val="00417379"/>
    <w:rsid w:val="004179C4"/>
    <w:rsid w:val="00424D47"/>
    <w:rsid w:val="00426BA0"/>
    <w:rsid w:val="00427794"/>
    <w:rsid w:val="00427910"/>
    <w:rsid w:val="0043114E"/>
    <w:rsid w:val="004321E3"/>
    <w:rsid w:val="00434F8F"/>
    <w:rsid w:val="00435F7B"/>
    <w:rsid w:val="0044421E"/>
    <w:rsid w:val="004448FB"/>
    <w:rsid w:val="0044538E"/>
    <w:rsid w:val="00446F00"/>
    <w:rsid w:val="0045029D"/>
    <w:rsid w:val="00451FE5"/>
    <w:rsid w:val="0045517D"/>
    <w:rsid w:val="00457423"/>
    <w:rsid w:val="00461F95"/>
    <w:rsid w:val="004620DA"/>
    <w:rsid w:val="004625A6"/>
    <w:rsid w:val="0046478B"/>
    <w:rsid w:val="0046610B"/>
    <w:rsid w:val="00466241"/>
    <w:rsid w:val="004663C7"/>
    <w:rsid w:val="004706FA"/>
    <w:rsid w:val="00470860"/>
    <w:rsid w:val="004729E8"/>
    <w:rsid w:val="00473039"/>
    <w:rsid w:val="00474238"/>
    <w:rsid w:val="004754B4"/>
    <w:rsid w:val="0048089D"/>
    <w:rsid w:val="00480ADF"/>
    <w:rsid w:val="00486A75"/>
    <w:rsid w:val="00490CEB"/>
    <w:rsid w:val="0049359A"/>
    <w:rsid w:val="00494EAA"/>
    <w:rsid w:val="0049744F"/>
    <w:rsid w:val="00497777"/>
    <w:rsid w:val="004A2C1B"/>
    <w:rsid w:val="004A5070"/>
    <w:rsid w:val="004A6EF1"/>
    <w:rsid w:val="004B0FE5"/>
    <w:rsid w:val="004B168A"/>
    <w:rsid w:val="004B4DE5"/>
    <w:rsid w:val="004B53DA"/>
    <w:rsid w:val="004B5AAC"/>
    <w:rsid w:val="004C011A"/>
    <w:rsid w:val="004C0B1F"/>
    <w:rsid w:val="004C1021"/>
    <w:rsid w:val="004C3140"/>
    <w:rsid w:val="004D224C"/>
    <w:rsid w:val="004D39A5"/>
    <w:rsid w:val="004D4979"/>
    <w:rsid w:val="004D4D18"/>
    <w:rsid w:val="004D74FB"/>
    <w:rsid w:val="004E337C"/>
    <w:rsid w:val="004E70A5"/>
    <w:rsid w:val="004E7AFE"/>
    <w:rsid w:val="004F0C75"/>
    <w:rsid w:val="004F1870"/>
    <w:rsid w:val="004F2140"/>
    <w:rsid w:val="004F6D2F"/>
    <w:rsid w:val="00500F70"/>
    <w:rsid w:val="005011A3"/>
    <w:rsid w:val="005013B3"/>
    <w:rsid w:val="0050213F"/>
    <w:rsid w:val="005026E1"/>
    <w:rsid w:val="00503E44"/>
    <w:rsid w:val="00504433"/>
    <w:rsid w:val="005068AF"/>
    <w:rsid w:val="00510635"/>
    <w:rsid w:val="00513E8B"/>
    <w:rsid w:val="00515C43"/>
    <w:rsid w:val="00515EAD"/>
    <w:rsid w:val="00516BAA"/>
    <w:rsid w:val="005249FE"/>
    <w:rsid w:val="00524E2D"/>
    <w:rsid w:val="00525501"/>
    <w:rsid w:val="0052597B"/>
    <w:rsid w:val="00531E7D"/>
    <w:rsid w:val="00532FC0"/>
    <w:rsid w:val="00536266"/>
    <w:rsid w:val="005438AC"/>
    <w:rsid w:val="00545486"/>
    <w:rsid w:val="00547C90"/>
    <w:rsid w:val="005500D9"/>
    <w:rsid w:val="00552CD4"/>
    <w:rsid w:val="00553C20"/>
    <w:rsid w:val="00554942"/>
    <w:rsid w:val="00555754"/>
    <w:rsid w:val="00556924"/>
    <w:rsid w:val="00560101"/>
    <w:rsid w:val="0056173B"/>
    <w:rsid w:val="00566795"/>
    <w:rsid w:val="005673A5"/>
    <w:rsid w:val="005674DE"/>
    <w:rsid w:val="00567555"/>
    <w:rsid w:val="005713A7"/>
    <w:rsid w:val="0057276A"/>
    <w:rsid w:val="0057286B"/>
    <w:rsid w:val="0057457B"/>
    <w:rsid w:val="00574A82"/>
    <w:rsid w:val="0058310B"/>
    <w:rsid w:val="00585998"/>
    <w:rsid w:val="00590D7E"/>
    <w:rsid w:val="00594CBD"/>
    <w:rsid w:val="00596A97"/>
    <w:rsid w:val="005A56EC"/>
    <w:rsid w:val="005B283D"/>
    <w:rsid w:val="005B5F94"/>
    <w:rsid w:val="005C2126"/>
    <w:rsid w:val="005C2938"/>
    <w:rsid w:val="005C3D68"/>
    <w:rsid w:val="005C40B2"/>
    <w:rsid w:val="005C6D98"/>
    <w:rsid w:val="005C7AD0"/>
    <w:rsid w:val="005D238A"/>
    <w:rsid w:val="005D435D"/>
    <w:rsid w:val="005D6FD6"/>
    <w:rsid w:val="005E072E"/>
    <w:rsid w:val="005E2ED7"/>
    <w:rsid w:val="005E321D"/>
    <w:rsid w:val="005E43D4"/>
    <w:rsid w:val="005E6FB5"/>
    <w:rsid w:val="005F15AE"/>
    <w:rsid w:val="005F1BCD"/>
    <w:rsid w:val="005F40CA"/>
    <w:rsid w:val="005F452F"/>
    <w:rsid w:val="005F457A"/>
    <w:rsid w:val="005F4BE3"/>
    <w:rsid w:val="005F4F12"/>
    <w:rsid w:val="005F7022"/>
    <w:rsid w:val="0060026B"/>
    <w:rsid w:val="0060244D"/>
    <w:rsid w:val="0060457D"/>
    <w:rsid w:val="00606FB3"/>
    <w:rsid w:val="0060747F"/>
    <w:rsid w:val="00611D83"/>
    <w:rsid w:val="00616CD6"/>
    <w:rsid w:val="00620F17"/>
    <w:rsid w:val="00621AE7"/>
    <w:rsid w:val="0062315B"/>
    <w:rsid w:val="006237A6"/>
    <w:rsid w:val="00624E3E"/>
    <w:rsid w:val="00625466"/>
    <w:rsid w:val="00630D2D"/>
    <w:rsid w:val="006310D5"/>
    <w:rsid w:val="00631A6A"/>
    <w:rsid w:val="00637923"/>
    <w:rsid w:val="006401D4"/>
    <w:rsid w:val="00640E9E"/>
    <w:rsid w:val="006424ED"/>
    <w:rsid w:val="00642631"/>
    <w:rsid w:val="00642835"/>
    <w:rsid w:val="006479CF"/>
    <w:rsid w:val="0065223A"/>
    <w:rsid w:val="00654A4D"/>
    <w:rsid w:val="00655D56"/>
    <w:rsid w:val="0065666B"/>
    <w:rsid w:val="00660B36"/>
    <w:rsid w:val="00660D6E"/>
    <w:rsid w:val="0066433C"/>
    <w:rsid w:val="0066708A"/>
    <w:rsid w:val="00670CFF"/>
    <w:rsid w:val="006762A7"/>
    <w:rsid w:val="006813D4"/>
    <w:rsid w:val="00682EFF"/>
    <w:rsid w:val="006838C5"/>
    <w:rsid w:val="006908D8"/>
    <w:rsid w:val="00690F42"/>
    <w:rsid w:val="006916CE"/>
    <w:rsid w:val="006933BD"/>
    <w:rsid w:val="006949C7"/>
    <w:rsid w:val="00694B8C"/>
    <w:rsid w:val="00694F0D"/>
    <w:rsid w:val="006A1126"/>
    <w:rsid w:val="006A2F28"/>
    <w:rsid w:val="006B02C2"/>
    <w:rsid w:val="006B0FC8"/>
    <w:rsid w:val="006B34EE"/>
    <w:rsid w:val="006B4B81"/>
    <w:rsid w:val="006B67D0"/>
    <w:rsid w:val="006B74F1"/>
    <w:rsid w:val="006C1A87"/>
    <w:rsid w:val="006C2624"/>
    <w:rsid w:val="006C347F"/>
    <w:rsid w:val="006C68DD"/>
    <w:rsid w:val="006C7DAC"/>
    <w:rsid w:val="006D12BE"/>
    <w:rsid w:val="006D382D"/>
    <w:rsid w:val="006D4CD7"/>
    <w:rsid w:val="006D4D9B"/>
    <w:rsid w:val="006E32B7"/>
    <w:rsid w:val="006E41CF"/>
    <w:rsid w:val="006E5648"/>
    <w:rsid w:val="006E5EB3"/>
    <w:rsid w:val="006E7CF7"/>
    <w:rsid w:val="006F24A2"/>
    <w:rsid w:val="006F35D0"/>
    <w:rsid w:val="006F564C"/>
    <w:rsid w:val="00700DDF"/>
    <w:rsid w:val="007017EE"/>
    <w:rsid w:val="0070207A"/>
    <w:rsid w:val="00703285"/>
    <w:rsid w:val="00703626"/>
    <w:rsid w:val="00703675"/>
    <w:rsid w:val="00704BD8"/>
    <w:rsid w:val="007104BF"/>
    <w:rsid w:val="00716058"/>
    <w:rsid w:val="007217D9"/>
    <w:rsid w:val="0072643E"/>
    <w:rsid w:val="00727BE1"/>
    <w:rsid w:val="00727CA4"/>
    <w:rsid w:val="007313AC"/>
    <w:rsid w:val="00731694"/>
    <w:rsid w:val="00735348"/>
    <w:rsid w:val="00737CF0"/>
    <w:rsid w:val="00740498"/>
    <w:rsid w:val="00740E0D"/>
    <w:rsid w:val="007423F6"/>
    <w:rsid w:val="00742752"/>
    <w:rsid w:val="00743857"/>
    <w:rsid w:val="0074607E"/>
    <w:rsid w:val="00753ACF"/>
    <w:rsid w:val="00756E86"/>
    <w:rsid w:val="007570F0"/>
    <w:rsid w:val="00760474"/>
    <w:rsid w:val="00765584"/>
    <w:rsid w:val="007662A8"/>
    <w:rsid w:val="0076752A"/>
    <w:rsid w:val="00770EBE"/>
    <w:rsid w:val="007764BC"/>
    <w:rsid w:val="0078202C"/>
    <w:rsid w:val="00783500"/>
    <w:rsid w:val="00786570"/>
    <w:rsid w:val="00792FEC"/>
    <w:rsid w:val="0079316A"/>
    <w:rsid w:val="00793172"/>
    <w:rsid w:val="007937CA"/>
    <w:rsid w:val="00795949"/>
    <w:rsid w:val="007A2373"/>
    <w:rsid w:val="007A326C"/>
    <w:rsid w:val="007A74C2"/>
    <w:rsid w:val="007A7829"/>
    <w:rsid w:val="007B3853"/>
    <w:rsid w:val="007B4CE7"/>
    <w:rsid w:val="007C0097"/>
    <w:rsid w:val="007C1A44"/>
    <w:rsid w:val="007C3CB3"/>
    <w:rsid w:val="007C4FB2"/>
    <w:rsid w:val="007C7B1A"/>
    <w:rsid w:val="007D124A"/>
    <w:rsid w:val="007E168D"/>
    <w:rsid w:val="007E5991"/>
    <w:rsid w:val="007E5D1A"/>
    <w:rsid w:val="007E6417"/>
    <w:rsid w:val="007E6A58"/>
    <w:rsid w:val="007E74FC"/>
    <w:rsid w:val="007F7B00"/>
    <w:rsid w:val="0080546A"/>
    <w:rsid w:val="00805CFD"/>
    <w:rsid w:val="0080746D"/>
    <w:rsid w:val="0081133D"/>
    <w:rsid w:val="008137A1"/>
    <w:rsid w:val="00813940"/>
    <w:rsid w:val="00814748"/>
    <w:rsid w:val="0081507A"/>
    <w:rsid w:val="00820A35"/>
    <w:rsid w:val="00826BA1"/>
    <w:rsid w:val="00836122"/>
    <w:rsid w:val="00841518"/>
    <w:rsid w:val="008415DD"/>
    <w:rsid w:val="00841B5F"/>
    <w:rsid w:val="0084220C"/>
    <w:rsid w:val="0084301F"/>
    <w:rsid w:val="00843ABE"/>
    <w:rsid w:val="00844EB9"/>
    <w:rsid w:val="00850718"/>
    <w:rsid w:val="00850E50"/>
    <w:rsid w:val="008518B3"/>
    <w:rsid w:val="00854D7C"/>
    <w:rsid w:val="008569CB"/>
    <w:rsid w:val="00856C06"/>
    <w:rsid w:val="008574AF"/>
    <w:rsid w:val="008631EF"/>
    <w:rsid w:val="00864D31"/>
    <w:rsid w:val="00866982"/>
    <w:rsid w:val="00867DD4"/>
    <w:rsid w:val="008707ED"/>
    <w:rsid w:val="00873DB8"/>
    <w:rsid w:val="00874F94"/>
    <w:rsid w:val="00875190"/>
    <w:rsid w:val="008818F2"/>
    <w:rsid w:val="00883A1A"/>
    <w:rsid w:val="00887B47"/>
    <w:rsid w:val="00895759"/>
    <w:rsid w:val="008A05E8"/>
    <w:rsid w:val="008A460C"/>
    <w:rsid w:val="008A5997"/>
    <w:rsid w:val="008A5B56"/>
    <w:rsid w:val="008A6356"/>
    <w:rsid w:val="008A681F"/>
    <w:rsid w:val="008B1F41"/>
    <w:rsid w:val="008B2CC2"/>
    <w:rsid w:val="008B534A"/>
    <w:rsid w:val="008B68FF"/>
    <w:rsid w:val="008B6DE8"/>
    <w:rsid w:val="008C065E"/>
    <w:rsid w:val="008C1CA4"/>
    <w:rsid w:val="008C1FC4"/>
    <w:rsid w:val="008C2ED5"/>
    <w:rsid w:val="008C522F"/>
    <w:rsid w:val="008D0F18"/>
    <w:rsid w:val="008D0F5D"/>
    <w:rsid w:val="008D121D"/>
    <w:rsid w:val="008D216A"/>
    <w:rsid w:val="008D5DD9"/>
    <w:rsid w:val="008E779C"/>
    <w:rsid w:val="008F0118"/>
    <w:rsid w:val="008F0FA0"/>
    <w:rsid w:val="008F2E6B"/>
    <w:rsid w:val="008F4471"/>
    <w:rsid w:val="008F4EAA"/>
    <w:rsid w:val="008F65BF"/>
    <w:rsid w:val="008F73D4"/>
    <w:rsid w:val="008F79AF"/>
    <w:rsid w:val="00900D31"/>
    <w:rsid w:val="009034FE"/>
    <w:rsid w:val="00907D0B"/>
    <w:rsid w:val="00914C25"/>
    <w:rsid w:val="00915945"/>
    <w:rsid w:val="00915B86"/>
    <w:rsid w:val="0091721B"/>
    <w:rsid w:val="009246A9"/>
    <w:rsid w:val="00930B66"/>
    <w:rsid w:val="0093124D"/>
    <w:rsid w:val="00934955"/>
    <w:rsid w:val="009374B7"/>
    <w:rsid w:val="00944BB3"/>
    <w:rsid w:val="00944CB4"/>
    <w:rsid w:val="00950834"/>
    <w:rsid w:val="0095177B"/>
    <w:rsid w:val="0095262C"/>
    <w:rsid w:val="009562FE"/>
    <w:rsid w:val="00956B2A"/>
    <w:rsid w:val="0095735E"/>
    <w:rsid w:val="00957E1D"/>
    <w:rsid w:val="00960C44"/>
    <w:rsid w:val="0096229A"/>
    <w:rsid w:val="00962D6C"/>
    <w:rsid w:val="00965118"/>
    <w:rsid w:val="009664CF"/>
    <w:rsid w:val="00966EAA"/>
    <w:rsid w:val="0097138C"/>
    <w:rsid w:val="009728D2"/>
    <w:rsid w:val="00972929"/>
    <w:rsid w:val="00974273"/>
    <w:rsid w:val="0097430A"/>
    <w:rsid w:val="009820B2"/>
    <w:rsid w:val="00984B03"/>
    <w:rsid w:val="00990F64"/>
    <w:rsid w:val="0099284B"/>
    <w:rsid w:val="009957C2"/>
    <w:rsid w:val="009A240C"/>
    <w:rsid w:val="009A4F1A"/>
    <w:rsid w:val="009A6334"/>
    <w:rsid w:val="009A7C5A"/>
    <w:rsid w:val="009A7CE3"/>
    <w:rsid w:val="009B17DD"/>
    <w:rsid w:val="009B1D76"/>
    <w:rsid w:val="009B21DC"/>
    <w:rsid w:val="009B3B8C"/>
    <w:rsid w:val="009B466E"/>
    <w:rsid w:val="009B5F12"/>
    <w:rsid w:val="009B6D87"/>
    <w:rsid w:val="009B7CED"/>
    <w:rsid w:val="009C24EC"/>
    <w:rsid w:val="009C2FAB"/>
    <w:rsid w:val="009C65EE"/>
    <w:rsid w:val="009D1353"/>
    <w:rsid w:val="009D4281"/>
    <w:rsid w:val="009D4401"/>
    <w:rsid w:val="009D4D4C"/>
    <w:rsid w:val="009E6AAC"/>
    <w:rsid w:val="009E6EEC"/>
    <w:rsid w:val="009E7EFB"/>
    <w:rsid w:val="009F0959"/>
    <w:rsid w:val="009F1178"/>
    <w:rsid w:val="009F33BA"/>
    <w:rsid w:val="009F57B5"/>
    <w:rsid w:val="009F663F"/>
    <w:rsid w:val="00A04F31"/>
    <w:rsid w:val="00A07911"/>
    <w:rsid w:val="00A12946"/>
    <w:rsid w:val="00A21176"/>
    <w:rsid w:val="00A212DB"/>
    <w:rsid w:val="00A232C4"/>
    <w:rsid w:val="00A249CC"/>
    <w:rsid w:val="00A24F70"/>
    <w:rsid w:val="00A250E8"/>
    <w:rsid w:val="00A259DC"/>
    <w:rsid w:val="00A26D3F"/>
    <w:rsid w:val="00A323A8"/>
    <w:rsid w:val="00A32A93"/>
    <w:rsid w:val="00A3332A"/>
    <w:rsid w:val="00A33640"/>
    <w:rsid w:val="00A35C00"/>
    <w:rsid w:val="00A4706F"/>
    <w:rsid w:val="00A512AE"/>
    <w:rsid w:val="00A51CD2"/>
    <w:rsid w:val="00A52B78"/>
    <w:rsid w:val="00A52D9B"/>
    <w:rsid w:val="00A53304"/>
    <w:rsid w:val="00A569E1"/>
    <w:rsid w:val="00A6425C"/>
    <w:rsid w:val="00A678A8"/>
    <w:rsid w:val="00A701A5"/>
    <w:rsid w:val="00A7056B"/>
    <w:rsid w:val="00A72DDF"/>
    <w:rsid w:val="00A75F79"/>
    <w:rsid w:val="00A76479"/>
    <w:rsid w:val="00A816C8"/>
    <w:rsid w:val="00A82A23"/>
    <w:rsid w:val="00A84D9A"/>
    <w:rsid w:val="00A9128E"/>
    <w:rsid w:val="00A93B6F"/>
    <w:rsid w:val="00AA0AC3"/>
    <w:rsid w:val="00AA2E92"/>
    <w:rsid w:val="00AA4ACC"/>
    <w:rsid w:val="00AA4BB8"/>
    <w:rsid w:val="00AA598A"/>
    <w:rsid w:val="00AB1D3C"/>
    <w:rsid w:val="00AB6897"/>
    <w:rsid w:val="00AC1004"/>
    <w:rsid w:val="00AC139E"/>
    <w:rsid w:val="00AC19DB"/>
    <w:rsid w:val="00AC4AB1"/>
    <w:rsid w:val="00AD0BF3"/>
    <w:rsid w:val="00AD3163"/>
    <w:rsid w:val="00AD4964"/>
    <w:rsid w:val="00AD4B5A"/>
    <w:rsid w:val="00AD5E6F"/>
    <w:rsid w:val="00AD6FDE"/>
    <w:rsid w:val="00AE3C54"/>
    <w:rsid w:val="00AF0E52"/>
    <w:rsid w:val="00AF4031"/>
    <w:rsid w:val="00AF7E72"/>
    <w:rsid w:val="00B037DA"/>
    <w:rsid w:val="00B05478"/>
    <w:rsid w:val="00B062B0"/>
    <w:rsid w:val="00B07808"/>
    <w:rsid w:val="00B102A6"/>
    <w:rsid w:val="00B10BBC"/>
    <w:rsid w:val="00B126B7"/>
    <w:rsid w:val="00B141AC"/>
    <w:rsid w:val="00B1590B"/>
    <w:rsid w:val="00B200C6"/>
    <w:rsid w:val="00B2037A"/>
    <w:rsid w:val="00B20CFF"/>
    <w:rsid w:val="00B26971"/>
    <w:rsid w:val="00B26A68"/>
    <w:rsid w:val="00B27298"/>
    <w:rsid w:val="00B3050B"/>
    <w:rsid w:val="00B311E9"/>
    <w:rsid w:val="00B31611"/>
    <w:rsid w:val="00B3267A"/>
    <w:rsid w:val="00B32CFF"/>
    <w:rsid w:val="00B365CE"/>
    <w:rsid w:val="00B371BC"/>
    <w:rsid w:val="00B411C3"/>
    <w:rsid w:val="00B41702"/>
    <w:rsid w:val="00B4374C"/>
    <w:rsid w:val="00B53E55"/>
    <w:rsid w:val="00B55CD3"/>
    <w:rsid w:val="00B55E8F"/>
    <w:rsid w:val="00B5677A"/>
    <w:rsid w:val="00B576F6"/>
    <w:rsid w:val="00B6112A"/>
    <w:rsid w:val="00B634A1"/>
    <w:rsid w:val="00B841DE"/>
    <w:rsid w:val="00B8423A"/>
    <w:rsid w:val="00B90D98"/>
    <w:rsid w:val="00B91E3F"/>
    <w:rsid w:val="00B93F56"/>
    <w:rsid w:val="00B96258"/>
    <w:rsid w:val="00BA05BC"/>
    <w:rsid w:val="00BA2E7A"/>
    <w:rsid w:val="00BA358E"/>
    <w:rsid w:val="00BB27CD"/>
    <w:rsid w:val="00BB3F63"/>
    <w:rsid w:val="00BC30BC"/>
    <w:rsid w:val="00BC5031"/>
    <w:rsid w:val="00BD074E"/>
    <w:rsid w:val="00BD17CE"/>
    <w:rsid w:val="00BD1C2D"/>
    <w:rsid w:val="00BD46BA"/>
    <w:rsid w:val="00BE2EE9"/>
    <w:rsid w:val="00BE3EA5"/>
    <w:rsid w:val="00BE47A2"/>
    <w:rsid w:val="00C00BC4"/>
    <w:rsid w:val="00C01F4B"/>
    <w:rsid w:val="00C021DE"/>
    <w:rsid w:val="00C02407"/>
    <w:rsid w:val="00C07E04"/>
    <w:rsid w:val="00C10346"/>
    <w:rsid w:val="00C10894"/>
    <w:rsid w:val="00C14DCF"/>
    <w:rsid w:val="00C175E3"/>
    <w:rsid w:val="00C17F61"/>
    <w:rsid w:val="00C21479"/>
    <w:rsid w:val="00C22E61"/>
    <w:rsid w:val="00C2451C"/>
    <w:rsid w:val="00C2568C"/>
    <w:rsid w:val="00C27357"/>
    <w:rsid w:val="00C31440"/>
    <w:rsid w:val="00C31904"/>
    <w:rsid w:val="00C330D1"/>
    <w:rsid w:val="00C335C8"/>
    <w:rsid w:val="00C34E4C"/>
    <w:rsid w:val="00C36CAE"/>
    <w:rsid w:val="00C36E88"/>
    <w:rsid w:val="00C4282C"/>
    <w:rsid w:val="00C43C99"/>
    <w:rsid w:val="00C462C7"/>
    <w:rsid w:val="00C462FB"/>
    <w:rsid w:val="00C52C71"/>
    <w:rsid w:val="00C53BEA"/>
    <w:rsid w:val="00C60366"/>
    <w:rsid w:val="00C66811"/>
    <w:rsid w:val="00C66853"/>
    <w:rsid w:val="00C73D84"/>
    <w:rsid w:val="00C778A3"/>
    <w:rsid w:val="00C834C3"/>
    <w:rsid w:val="00C9301C"/>
    <w:rsid w:val="00C958D6"/>
    <w:rsid w:val="00C96827"/>
    <w:rsid w:val="00CA05B6"/>
    <w:rsid w:val="00CA07B2"/>
    <w:rsid w:val="00CA3B5A"/>
    <w:rsid w:val="00CA66CE"/>
    <w:rsid w:val="00CA7EE9"/>
    <w:rsid w:val="00CB0AFC"/>
    <w:rsid w:val="00CB21DB"/>
    <w:rsid w:val="00CB23D7"/>
    <w:rsid w:val="00CB250C"/>
    <w:rsid w:val="00CB3E39"/>
    <w:rsid w:val="00CB40D5"/>
    <w:rsid w:val="00CB4524"/>
    <w:rsid w:val="00CB5F09"/>
    <w:rsid w:val="00CB742A"/>
    <w:rsid w:val="00CB7A8B"/>
    <w:rsid w:val="00CC1D7D"/>
    <w:rsid w:val="00CC5167"/>
    <w:rsid w:val="00CC6897"/>
    <w:rsid w:val="00CD2729"/>
    <w:rsid w:val="00CD27F2"/>
    <w:rsid w:val="00CD2FAF"/>
    <w:rsid w:val="00CD40D7"/>
    <w:rsid w:val="00CD5150"/>
    <w:rsid w:val="00CE05C3"/>
    <w:rsid w:val="00CE1086"/>
    <w:rsid w:val="00CE287D"/>
    <w:rsid w:val="00CE5BC8"/>
    <w:rsid w:val="00CF1F35"/>
    <w:rsid w:val="00CF7754"/>
    <w:rsid w:val="00D0352D"/>
    <w:rsid w:val="00D03A11"/>
    <w:rsid w:val="00D04AC4"/>
    <w:rsid w:val="00D06D68"/>
    <w:rsid w:val="00D072D6"/>
    <w:rsid w:val="00D07C5F"/>
    <w:rsid w:val="00D11428"/>
    <w:rsid w:val="00D116E7"/>
    <w:rsid w:val="00D21587"/>
    <w:rsid w:val="00D24ACB"/>
    <w:rsid w:val="00D25B68"/>
    <w:rsid w:val="00D25BEF"/>
    <w:rsid w:val="00D32FCD"/>
    <w:rsid w:val="00D34F90"/>
    <w:rsid w:val="00D3652D"/>
    <w:rsid w:val="00D37635"/>
    <w:rsid w:val="00D40E25"/>
    <w:rsid w:val="00D44AAD"/>
    <w:rsid w:val="00D452BC"/>
    <w:rsid w:val="00D45830"/>
    <w:rsid w:val="00D46652"/>
    <w:rsid w:val="00D47C55"/>
    <w:rsid w:val="00D50CED"/>
    <w:rsid w:val="00D50DB1"/>
    <w:rsid w:val="00D539EE"/>
    <w:rsid w:val="00D6066D"/>
    <w:rsid w:val="00D609F0"/>
    <w:rsid w:val="00D62368"/>
    <w:rsid w:val="00D63AFD"/>
    <w:rsid w:val="00D668A1"/>
    <w:rsid w:val="00D727F0"/>
    <w:rsid w:val="00D77A90"/>
    <w:rsid w:val="00D805CF"/>
    <w:rsid w:val="00D80F30"/>
    <w:rsid w:val="00D81B86"/>
    <w:rsid w:val="00D8630F"/>
    <w:rsid w:val="00D86664"/>
    <w:rsid w:val="00D869C6"/>
    <w:rsid w:val="00D9293A"/>
    <w:rsid w:val="00D93220"/>
    <w:rsid w:val="00D933D1"/>
    <w:rsid w:val="00D9359A"/>
    <w:rsid w:val="00D97BC2"/>
    <w:rsid w:val="00DA09F3"/>
    <w:rsid w:val="00DA3A3A"/>
    <w:rsid w:val="00DA3C24"/>
    <w:rsid w:val="00DA403C"/>
    <w:rsid w:val="00DA447D"/>
    <w:rsid w:val="00DA702B"/>
    <w:rsid w:val="00DA7F64"/>
    <w:rsid w:val="00DB21EA"/>
    <w:rsid w:val="00DC11B3"/>
    <w:rsid w:val="00DC3640"/>
    <w:rsid w:val="00DC60C6"/>
    <w:rsid w:val="00DD2E32"/>
    <w:rsid w:val="00DE3190"/>
    <w:rsid w:val="00DE40F5"/>
    <w:rsid w:val="00DE612B"/>
    <w:rsid w:val="00E00B68"/>
    <w:rsid w:val="00E020EF"/>
    <w:rsid w:val="00E027C5"/>
    <w:rsid w:val="00E06177"/>
    <w:rsid w:val="00E0718C"/>
    <w:rsid w:val="00E113FC"/>
    <w:rsid w:val="00E12B43"/>
    <w:rsid w:val="00E12C6B"/>
    <w:rsid w:val="00E130F4"/>
    <w:rsid w:val="00E15692"/>
    <w:rsid w:val="00E15BEE"/>
    <w:rsid w:val="00E2353B"/>
    <w:rsid w:val="00E23805"/>
    <w:rsid w:val="00E23F4A"/>
    <w:rsid w:val="00E2455E"/>
    <w:rsid w:val="00E25D1A"/>
    <w:rsid w:val="00E26936"/>
    <w:rsid w:val="00E27BBF"/>
    <w:rsid w:val="00E32415"/>
    <w:rsid w:val="00E34AEF"/>
    <w:rsid w:val="00E350B7"/>
    <w:rsid w:val="00E37DF7"/>
    <w:rsid w:val="00E40BAE"/>
    <w:rsid w:val="00E43B1D"/>
    <w:rsid w:val="00E50405"/>
    <w:rsid w:val="00E57BFE"/>
    <w:rsid w:val="00E61666"/>
    <w:rsid w:val="00E61AFD"/>
    <w:rsid w:val="00E62DC4"/>
    <w:rsid w:val="00E63676"/>
    <w:rsid w:val="00E6584E"/>
    <w:rsid w:val="00E71D13"/>
    <w:rsid w:val="00E753F7"/>
    <w:rsid w:val="00E75E85"/>
    <w:rsid w:val="00E81F5F"/>
    <w:rsid w:val="00E858FB"/>
    <w:rsid w:val="00E859FE"/>
    <w:rsid w:val="00E85A7B"/>
    <w:rsid w:val="00E8609E"/>
    <w:rsid w:val="00E91E9C"/>
    <w:rsid w:val="00E95FC1"/>
    <w:rsid w:val="00EA10D6"/>
    <w:rsid w:val="00EA1740"/>
    <w:rsid w:val="00EA3E80"/>
    <w:rsid w:val="00EA5EA6"/>
    <w:rsid w:val="00EB1199"/>
    <w:rsid w:val="00EB22D7"/>
    <w:rsid w:val="00EB563D"/>
    <w:rsid w:val="00EC04ED"/>
    <w:rsid w:val="00EC180A"/>
    <w:rsid w:val="00EC2DCF"/>
    <w:rsid w:val="00EC36F0"/>
    <w:rsid w:val="00ED1762"/>
    <w:rsid w:val="00ED385F"/>
    <w:rsid w:val="00ED3D0C"/>
    <w:rsid w:val="00ED456D"/>
    <w:rsid w:val="00EE2EB0"/>
    <w:rsid w:val="00EE3CD2"/>
    <w:rsid w:val="00EE51BE"/>
    <w:rsid w:val="00EE7397"/>
    <w:rsid w:val="00EE7782"/>
    <w:rsid w:val="00EF084D"/>
    <w:rsid w:val="00EF0A37"/>
    <w:rsid w:val="00EF14BF"/>
    <w:rsid w:val="00EF6FC1"/>
    <w:rsid w:val="00F03B39"/>
    <w:rsid w:val="00F11E67"/>
    <w:rsid w:val="00F1210A"/>
    <w:rsid w:val="00F1368A"/>
    <w:rsid w:val="00F145C5"/>
    <w:rsid w:val="00F217F4"/>
    <w:rsid w:val="00F21BF9"/>
    <w:rsid w:val="00F25C5E"/>
    <w:rsid w:val="00F27922"/>
    <w:rsid w:val="00F303F8"/>
    <w:rsid w:val="00F317CA"/>
    <w:rsid w:val="00F32A84"/>
    <w:rsid w:val="00F33BA6"/>
    <w:rsid w:val="00F347B5"/>
    <w:rsid w:val="00F35350"/>
    <w:rsid w:val="00F44BE6"/>
    <w:rsid w:val="00F45362"/>
    <w:rsid w:val="00F5176D"/>
    <w:rsid w:val="00F52922"/>
    <w:rsid w:val="00F56D49"/>
    <w:rsid w:val="00F60359"/>
    <w:rsid w:val="00F60802"/>
    <w:rsid w:val="00F643DE"/>
    <w:rsid w:val="00F66AE5"/>
    <w:rsid w:val="00F66FE5"/>
    <w:rsid w:val="00F70254"/>
    <w:rsid w:val="00F7033B"/>
    <w:rsid w:val="00F7202E"/>
    <w:rsid w:val="00F74A2A"/>
    <w:rsid w:val="00F76C82"/>
    <w:rsid w:val="00F76E5F"/>
    <w:rsid w:val="00F85462"/>
    <w:rsid w:val="00F9036C"/>
    <w:rsid w:val="00F933ED"/>
    <w:rsid w:val="00F95134"/>
    <w:rsid w:val="00F97C41"/>
    <w:rsid w:val="00FA0A9F"/>
    <w:rsid w:val="00FA1217"/>
    <w:rsid w:val="00FA5E04"/>
    <w:rsid w:val="00FB0A4C"/>
    <w:rsid w:val="00FB23B6"/>
    <w:rsid w:val="00FB3478"/>
    <w:rsid w:val="00FB61D3"/>
    <w:rsid w:val="00FB73ED"/>
    <w:rsid w:val="00FC3217"/>
    <w:rsid w:val="00FC343C"/>
    <w:rsid w:val="00FC48F4"/>
    <w:rsid w:val="00FC4B91"/>
    <w:rsid w:val="00FC589A"/>
    <w:rsid w:val="00FD2EE6"/>
    <w:rsid w:val="00FD4B58"/>
    <w:rsid w:val="00FE03C5"/>
    <w:rsid w:val="00FE2636"/>
    <w:rsid w:val="00FE2913"/>
    <w:rsid w:val="00FE2D7D"/>
    <w:rsid w:val="00FE5A38"/>
    <w:rsid w:val="00FE5AAD"/>
    <w:rsid w:val="00FE6E20"/>
    <w:rsid w:val="00FF1929"/>
    <w:rsid w:val="00FF476D"/>
    <w:rsid w:val="00FF6B5E"/>
  </w:rsids>
  <m:mathPr>
    <m:mathFont m:val="Cambria Math"/>
    <m:brkBin m:val="before"/>
    <m:brkBinSub m:val="--"/>
    <m:smallFrac m:val="0"/>
    <m:dispDef/>
    <m:lMargin m:val="0"/>
    <m:rMargin m:val="0"/>
    <m:defJc m:val="centerGroup"/>
    <m:wrapIndent m:val="1440"/>
    <m:intLim m:val="subSup"/>
    <m:naryLim m:val="undOvr"/>
  </m:mathPr>
  <w:attachedSchema w:val="http://tempuri.org/XMLSchema.xsd"/>
  <w:attachedSchema w:val="http://navarra.es/Extra/Plantillas/extra-common.xsd"/>
  <w:attachedSchema w:val="http://navarra.es/Extra/Plantillas/extra-Convocatoria.xsd"/>
  <w:attachedSchema w:val="http://navarra.es/Extra/Plantillas/extra-datosComunes.xsd"/>
  <w:attachedSchema w:val="http://tempuri.org/Ubicaciones.xsd"/>
  <w:attachedSchema w:val="http://navarra.es/Extra/Plantillas/extra-datosGestionEconomica.xsd"/>
  <w:attachedSchema w:val="http://navarra.es/Extra/Plantillas/extra-ConvocatoriaResolucionesConjuntas.xsd"/>
  <w:attachedSchema w:val="http://navarra.es/Extra/Plantillas/extra-sancionador.xsd"/>
  <w:attachedSchema w:val="http://navarra.es/Extra/Plantillas/extra-documentos.xsd"/>
  <w:attachedSchema w:val="http://navarra.es/Extra/Plantillas/extra-seguimientoResoluciones.xsd"/>
  <w:attachedSchema w:val="http://navarra.es/Extra/Plantillas/extra-elabInformesTercerosCorp.xsd"/>
  <w:attachedSchema w:val="plantilla"/>
  <w:attachedSchema w:val="http://navarra.es/Extra/Plantillas/extra-ConcesionDirecta.xsd"/>
  <w:attachedSchema w:val="http://navarra.es/Extra/Plantillas/extra-ot.xsd"/>
  <w:attachedSchema w:val="http://navarra.es/Extra/Plantillas/extra-datosInstalacionEyC.xsd"/>
  <w:attachedSchema w:val="http://navarra.es/Extra/Plantillas/extra-datosOtraInformacionEyC.xsd"/>
  <w:attachedSchema w:val="http://navarra.es/Extra/Plantillas/extra-datosProcesosEyC.xsd"/>
  <w:attachedSchema w:val="http://navarra.es/Extra/Plantillas/extra-datosResiduosEyC.xsd"/>
  <w:attachedSchema w:val="http://navarra.es/Extra/Plantillas/extra-InspeccionCorporativo.xsd"/>
  <w:attachedSchema w:val="http://navarra.es/Extra/Plantillas/extra-Solicitudes.xsd"/>
  <w:attachedSchema w:val="errors@http://tempuri.org/Ubicaciones.xsd"/>
  <w:attachedSchema w:val="http://navarra.es/Extra/Plantillas/extra-RRHH-LicenciaParto.xsd"/>
  <w:attachedSchema w:val="errors@http://navarra.es/Extra/Plantillas/extra-common.xsd"/>
  <w:attachedSchema w:val="errors@http://navarra.es/Extra/Plantillas/extra-datosHabides.xsd"/>
  <w:attachedSchema w:val="http://navarra.es/Extra/Plantillas/extra-datosHabides.xsd"/>
  <w:attachedSchema w:val="http://navarra.es/Extra/Plantillas/extra-RRHH-ComisionServicios.xsd"/>
  <w:attachedSchema w:val="http://navarra.es/Extra/Plantillas/extra-RRHH-Situacion.xsd"/>
  <w:attachedSchema w:val="http://navarra.es/Extra/Plantillas/extra-RRHH-ReduccionJornada.xsd"/>
  <w:attachedSchema w:val="errors@http://navarra.es/Extra/Plantillas/extra-datosComunes.xsd"/>
  <w:attachedSchema w:val="http://navarra.es/Extra/Plantillas/extra-RRHH-Exclusividad.xsd"/>
  <w:attachedSchema w:val="http://navarra.es/Extra/Plantillas/AyudasSNERequisitos.xsd"/>
  <w:attachedSchema w:val="http://www.w3.org/2001/XMLSchema-instance"/>
  <w:attachedSchema w:val="http://schemas.microsoft.com/2003/10/Serialization/"/>
  <w:attachedSchema w:val="http://navarra.es/Extra/Plantillas/extra-AutorizacionesPartida.xsd"/>
  <w:attachedSchema w:val="http://navarra.es/Extra/Plantillas/extra-debug.xsd"/>
  <w:attachedSchema w:val="http://navarra.es/Extra/Plantillas/extra-ConcesionConjuntaEmpleoProtegido.xsd"/>
  <w:attachedSchema w:val="http://navarra.es/Extra/Plantillas/extra-datosSAPRRHH_v2.xsd"/>
  <w:attachedSchema w:val="http://navarra.es/Extra/Plantillas/extra-FormularioBaremacion.xsd"/>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273DB0-87D5-4A60-9202-FB120314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C4282C"/>
    <w:pPr>
      <w:jc w:val="both"/>
    </w:pPr>
    <w:rPr>
      <w:rFonts w:ascii="Arial" w:hAnsi="Arial"/>
      <w:sz w:val="22"/>
      <w:szCs w:val="24"/>
    </w:rPr>
  </w:style>
  <w:style w:type="paragraph" w:styleId="Ttulo1">
    <w:name w:val="heading 1"/>
    <w:basedOn w:val="Normal"/>
    <w:next w:val="Normal"/>
    <w:link w:val="Ttulo1Car"/>
    <w:qFormat/>
    <w:rsid w:val="00950834"/>
    <w:pPr>
      <w:keepNext/>
      <w:spacing w:before="240" w:after="60"/>
      <w:outlineLvl w:val="0"/>
    </w:pPr>
    <w:rPr>
      <w:rFonts w:ascii="Calibri Light" w:hAnsi="Calibri Light"/>
      <w:b/>
      <w:bCs/>
      <w:kern w:val="32"/>
      <w:sz w:val="32"/>
      <w:szCs w:val="32"/>
    </w:rPr>
  </w:style>
  <w:style w:type="paragraph" w:styleId="Ttulo2">
    <w:name w:val="heading 2"/>
    <w:basedOn w:val="Normal"/>
    <w:next w:val="Normal"/>
    <w:link w:val="Ttulo2Car"/>
    <w:qFormat/>
    <w:rsid w:val="00560101"/>
    <w:pPr>
      <w:keepNext/>
      <w:keepLines/>
      <w:widowControl w:val="0"/>
      <w:spacing w:before="40"/>
      <w:outlineLvl w:val="1"/>
    </w:pPr>
    <w:rPr>
      <w:rFonts w:ascii="Calibri Light" w:hAnsi="Calibri Light"/>
      <w:color w:val="2E74B5"/>
      <w:sz w:val="26"/>
      <w:szCs w:val="26"/>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link w:val="EncabezadoCar"/>
    <w:autoRedefine/>
    <w:rsid w:val="007E6A58"/>
    <w:pPr>
      <w:tabs>
        <w:tab w:val="center" w:pos="4252"/>
        <w:tab w:val="right" w:pos="8504"/>
      </w:tabs>
      <w:ind w:left="-851"/>
    </w:pPr>
    <w:rPr>
      <w:rFonts w:ascii="Arial" w:hAnsi="Arial"/>
      <w:sz w:val="22"/>
      <w:szCs w:val="24"/>
    </w:rPr>
  </w:style>
  <w:style w:type="paragraph" w:styleId="Piedepgina">
    <w:name w:val="footer"/>
    <w:basedOn w:val="Normal"/>
    <w:link w:val="PiedepginaCar"/>
    <w:rsid w:val="00A93C55"/>
    <w:pPr>
      <w:tabs>
        <w:tab w:val="center" w:pos="4252"/>
        <w:tab w:val="right" w:pos="8504"/>
      </w:tabs>
    </w:pPr>
  </w:style>
  <w:style w:type="table" w:styleId="Tablaconcuadrcula">
    <w:name w:val="Table Grid"/>
    <w:basedOn w:val="Tablanormal"/>
    <w:rsid w:val="009E7E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261FEB"/>
    <w:rPr>
      <w:rFonts w:ascii="Tahoma" w:hAnsi="Tahoma" w:cs="Tahoma"/>
      <w:sz w:val="16"/>
      <w:szCs w:val="16"/>
    </w:rPr>
  </w:style>
  <w:style w:type="character" w:styleId="Hipervnculo">
    <w:name w:val="Hyperlink"/>
    <w:rsid w:val="009E6EEC"/>
    <w:rPr>
      <w:color w:val="0000FF"/>
      <w:u w:val="single"/>
    </w:rPr>
  </w:style>
  <w:style w:type="paragraph" w:styleId="Prrafodelista">
    <w:name w:val="List Paragraph"/>
    <w:basedOn w:val="Normal"/>
    <w:link w:val="PrrafodelistaCar"/>
    <w:qFormat/>
    <w:rsid w:val="009E6EEC"/>
    <w:pPr>
      <w:ind w:left="720"/>
      <w:contextualSpacing/>
      <w:jc w:val="left"/>
    </w:pPr>
    <w:rPr>
      <w:rFonts w:ascii="Times New Roman" w:hAnsi="Times New Roman"/>
      <w:sz w:val="24"/>
    </w:rPr>
  </w:style>
  <w:style w:type="character" w:customStyle="1" w:styleId="PrrafodelistaCar">
    <w:name w:val="Párrafo de lista Car"/>
    <w:link w:val="Prrafodelista"/>
    <w:locked/>
    <w:rsid w:val="009E6EEC"/>
    <w:rPr>
      <w:sz w:val="24"/>
      <w:szCs w:val="24"/>
    </w:rPr>
  </w:style>
  <w:style w:type="character" w:customStyle="1" w:styleId="Ttulo2Car">
    <w:name w:val="Título 2 Car"/>
    <w:link w:val="Ttulo2"/>
    <w:rsid w:val="00560101"/>
    <w:rPr>
      <w:rFonts w:ascii="Calibri Light" w:hAnsi="Calibri Light"/>
      <w:color w:val="2E74B5"/>
      <w:sz w:val="26"/>
      <w:szCs w:val="26"/>
      <w:lang w:val="es-ES_tradnl"/>
    </w:rPr>
  </w:style>
  <w:style w:type="numbering" w:customStyle="1" w:styleId="Sinlista1">
    <w:name w:val="Sin lista1"/>
    <w:next w:val="Sinlista"/>
    <w:rsid w:val="00560101"/>
  </w:style>
  <w:style w:type="character" w:customStyle="1" w:styleId="EncabezadoCar">
    <w:name w:val="Encabezado Car"/>
    <w:link w:val="Encabezado"/>
    <w:locked/>
    <w:rsid w:val="00560101"/>
    <w:rPr>
      <w:rFonts w:ascii="Arial" w:hAnsi="Arial"/>
      <w:sz w:val="22"/>
      <w:szCs w:val="24"/>
    </w:rPr>
  </w:style>
  <w:style w:type="character" w:customStyle="1" w:styleId="PiedepginaCar">
    <w:name w:val="Pie de página Car"/>
    <w:link w:val="Piedepgina"/>
    <w:locked/>
    <w:rsid w:val="00560101"/>
    <w:rPr>
      <w:rFonts w:ascii="Arial" w:hAnsi="Arial"/>
      <w:sz w:val="22"/>
      <w:szCs w:val="24"/>
    </w:rPr>
  </w:style>
  <w:style w:type="table" w:customStyle="1" w:styleId="Tablaconcuadrcula1">
    <w:name w:val="Tabla con cuadrícula1"/>
    <w:basedOn w:val="Tablanormal"/>
    <w:next w:val="Tablaconcuadrcula"/>
    <w:rsid w:val="0056010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 de globo Car"/>
    <w:link w:val="Textodeglobo"/>
    <w:locked/>
    <w:rsid w:val="00560101"/>
    <w:rPr>
      <w:rFonts w:ascii="Tahoma" w:hAnsi="Tahoma" w:cs="Tahoma"/>
      <w:sz w:val="16"/>
      <w:szCs w:val="16"/>
    </w:rPr>
  </w:style>
  <w:style w:type="paragraph" w:styleId="NormalWeb">
    <w:name w:val="Normal (Web)"/>
    <w:basedOn w:val="Normal"/>
    <w:rsid w:val="00560101"/>
    <w:pPr>
      <w:spacing w:before="100" w:beforeAutospacing="1" w:after="100" w:afterAutospacing="1"/>
      <w:jc w:val="left"/>
    </w:pPr>
    <w:rPr>
      <w:rFonts w:ascii="Times New Roman" w:hAnsi="Times New Roman"/>
      <w:sz w:val="24"/>
    </w:rPr>
  </w:style>
  <w:style w:type="character" w:styleId="Textoennegrita">
    <w:name w:val="Strong"/>
    <w:qFormat/>
    <w:rsid w:val="00560101"/>
    <w:rPr>
      <w:rFonts w:cs="Times New Roman"/>
      <w:b/>
      <w:bCs/>
    </w:rPr>
  </w:style>
  <w:style w:type="paragraph" w:customStyle="1" w:styleId="Default">
    <w:name w:val="Default"/>
    <w:rsid w:val="00560101"/>
    <w:pPr>
      <w:autoSpaceDE w:val="0"/>
      <w:autoSpaceDN w:val="0"/>
      <w:adjustRightInd w:val="0"/>
    </w:pPr>
    <w:rPr>
      <w:rFonts w:ascii="Arial" w:hAnsi="Arial" w:cs="Arial"/>
      <w:color w:val="000000"/>
      <w:sz w:val="24"/>
      <w:szCs w:val="24"/>
    </w:rPr>
  </w:style>
  <w:style w:type="paragraph" w:styleId="Textoindependiente2">
    <w:name w:val="Body Text 2"/>
    <w:basedOn w:val="Normal"/>
    <w:link w:val="Textoindependiente2Car"/>
    <w:rsid w:val="00560101"/>
    <w:rPr>
      <w:color w:val="FF0000"/>
      <w:szCs w:val="20"/>
    </w:rPr>
  </w:style>
  <w:style w:type="character" w:customStyle="1" w:styleId="Textoindependiente2Car">
    <w:name w:val="Texto independiente 2 Car"/>
    <w:link w:val="Textoindependiente2"/>
    <w:rsid w:val="00560101"/>
    <w:rPr>
      <w:rFonts w:ascii="Arial" w:hAnsi="Arial"/>
      <w:color w:val="FF0000"/>
      <w:sz w:val="22"/>
    </w:rPr>
  </w:style>
  <w:style w:type="paragraph" w:styleId="Sangradetextonormal">
    <w:name w:val="Body Text Indent"/>
    <w:basedOn w:val="Normal"/>
    <w:link w:val="SangradetextonormalCar"/>
    <w:rsid w:val="00560101"/>
    <w:pPr>
      <w:spacing w:after="120"/>
      <w:ind w:left="283"/>
    </w:pPr>
    <w:rPr>
      <w:sz w:val="24"/>
      <w:szCs w:val="20"/>
      <w:lang w:val="es-ES_tradnl"/>
    </w:rPr>
  </w:style>
  <w:style w:type="character" w:customStyle="1" w:styleId="SangradetextonormalCar">
    <w:name w:val="Sangría de texto normal Car"/>
    <w:link w:val="Sangradetextonormal"/>
    <w:rsid w:val="00560101"/>
    <w:rPr>
      <w:rFonts w:ascii="Arial" w:hAnsi="Arial"/>
      <w:sz w:val="24"/>
      <w:lang w:val="es-ES_tradnl"/>
    </w:rPr>
  </w:style>
  <w:style w:type="character" w:styleId="Refdecomentario">
    <w:name w:val="annotation reference"/>
    <w:rsid w:val="00560101"/>
    <w:rPr>
      <w:rFonts w:cs="Times New Roman"/>
      <w:sz w:val="16"/>
      <w:szCs w:val="16"/>
    </w:rPr>
  </w:style>
  <w:style w:type="paragraph" w:styleId="Textocomentario">
    <w:name w:val="annotation text"/>
    <w:basedOn w:val="Normal"/>
    <w:link w:val="TextocomentarioCar"/>
    <w:rsid w:val="00560101"/>
    <w:rPr>
      <w:sz w:val="20"/>
      <w:szCs w:val="20"/>
      <w:lang w:val="es-ES_tradnl"/>
    </w:rPr>
  </w:style>
  <w:style w:type="character" w:customStyle="1" w:styleId="TextocomentarioCar">
    <w:name w:val="Texto comentario Car"/>
    <w:link w:val="Textocomentario"/>
    <w:rsid w:val="00560101"/>
    <w:rPr>
      <w:rFonts w:ascii="Arial" w:hAnsi="Arial"/>
      <w:lang w:val="es-ES_tradnl"/>
    </w:rPr>
  </w:style>
  <w:style w:type="character" w:styleId="Hipervnculovisitado">
    <w:name w:val="FollowedHyperlink"/>
    <w:rsid w:val="00560101"/>
    <w:rPr>
      <w:color w:val="800080"/>
      <w:u w:val="single"/>
    </w:rPr>
  </w:style>
  <w:style w:type="paragraph" w:styleId="Asuntodelcomentario">
    <w:name w:val="annotation subject"/>
    <w:basedOn w:val="Textocomentario"/>
    <w:next w:val="Textocomentario"/>
    <w:link w:val="AsuntodelcomentarioCar"/>
    <w:rsid w:val="00560101"/>
    <w:pPr>
      <w:widowControl w:val="0"/>
    </w:pPr>
    <w:rPr>
      <w:b/>
      <w:bCs/>
    </w:rPr>
  </w:style>
  <w:style w:type="character" w:customStyle="1" w:styleId="AsuntodelcomentarioCar">
    <w:name w:val="Asunto del comentario Car"/>
    <w:link w:val="Asuntodelcomentario"/>
    <w:rsid w:val="00560101"/>
    <w:rPr>
      <w:rFonts w:ascii="Arial" w:hAnsi="Arial"/>
      <w:b/>
      <w:bCs/>
      <w:lang w:val="es-ES_tradnl"/>
    </w:rPr>
  </w:style>
  <w:style w:type="paragraph" w:customStyle="1" w:styleId="foral-f-parrafo-c">
    <w:name w:val="foral-f-parrafo-c"/>
    <w:basedOn w:val="Normal"/>
    <w:rsid w:val="00560101"/>
    <w:pPr>
      <w:spacing w:after="150"/>
      <w:jc w:val="left"/>
    </w:pPr>
    <w:rPr>
      <w:rFonts w:ascii="Times New Roman" w:hAnsi="Times New Roman"/>
      <w:sz w:val="24"/>
    </w:rPr>
  </w:style>
  <w:style w:type="character" w:customStyle="1" w:styleId="Ttulo1Car">
    <w:name w:val="Título 1 Car"/>
    <w:link w:val="Ttulo1"/>
    <w:rsid w:val="00950834"/>
    <w:rPr>
      <w:rFonts w:ascii="Calibri Light" w:eastAsia="Times New Roman" w:hAnsi="Calibri Light" w:cs="Times New Roman"/>
      <w:b/>
      <w:bCs/>
      <w:kern w:val="32"/>
      <w:sz w:val="32"/>
      <w:szCs w:val="32"/>
    </w:rPr>
  </w:style>
  <w:style w:type="paragraph" w:styleId="Revisin">
    <w:name w:val="Revision"/>
    <w:hidden/>
    <w:rsid w:val="00515EAD"/>
    <w:rPr>
      <w:rFonts w:ascii="Arial" w:hAnsi="Arial"/>
      <w:sz w:val="22"/>
      <w:szCs w:val="24"/>
    </w:rPr>
  </w:style>
  <w:style w:type="paragraph" w:customStyle="1" w:styleId="western">
    <w:name w:val="western"/>
    <w:basedOn w:val="Normal"/>
    <w:rsid w:val="00574A82"/>
    <w:pPr>
      <w:spacing w:before="100" w:beforeAutospacing="1" w:after="142" w:line="276" w:lineRule="auto"/>
      <w:jc w:val="left"/>
    </w:pPr>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64891">
      <w:bodyDiv w:val="1"/>
      <w:marLeft w:val="0"/>
      <w:marRight w:val="0"/>
      <w:marTop w:val="0"/>
      <w:marBottom w:val="0"/>
      <w:divBdr>
        <w:top w:val="none" w:sz="0" w:space="0" w:color="auto"/>
        <w:left w:val="none" w:sz="0" w:space="0" w:color="auto"/>
        <w:bottom w:val="none" w:sz="0" w:space="0" w:color="auto"/>
        <w:right w:val="none" w:sz="0" w:space="0" w:color="auto"/>
      </w:divBdr>
    </w:div>
    <w:div w:id="373042105">
      <w:bodyDiv w:val="1"/>
      <w:marLeft w:val="0"/>
      <w:marRight w:val="0"/>
      <w:marTop w:val="0"/>
      <w:marBottom w:val="0"/>
      <w:divBdr>
        <w:top w:val="none" w:sz="0" w:space="0" w:color="auto"/>
        <w:left w:val="none" w:sz="0" w:space="0" w:color="auto"/>
        <w:bottom w:val="none" w:sz="0" w:space="0" w:color="auto"/>
        <w:right w:val="none" w:sz="0" w:space="0" w:color="auto"/>
      </w:divBdr>
    </w:div>
    <w:div w:id="718749744">
      <w:bodyDiv w:val="1"/>
      <w:marLeft w:val="0"/>
      <w:marRight w:val="0"/>
      <w:marTop w:val="0"/>
      <w:marBottom w:val="0"/>
      <w:divBdr>
        <w:top w:val="none" w:sz="0" w:space="0" w:color="auto"/>
        <w:left w:val="none" w:sz="0" w:space="0" w:color="auto"/>
        <w:bottom w:val="none" w:sz="0" w:space="0" w:color="auto"/>
        <w:right w:val="none" w:sz="0" w:space="0" w:color="auto"/>
      </w:divBdr>
    </w:div>
    <w:div w:id="1846163883">
      <w:bodyDiv w:val="1"/>
      <w:marLeft w:val="0"/>
      <w:marRight w:val="0"/>
      <w:marTop w:val="0"/>
      <w:marBottom w:val="0"/>
      <w:divBdr>
        <w:top w:val="none" w:sz="0" w:space="0" w:color="auto"/>
        <w:left w:val="none" w:sz="0" w:space="0" w:color="auto"/>
        <w:bottom w:val="none" w:sz="0" w:space="0" w:color="auto"/>
        <w:right w:val="none" w:sz="0" w:space="0" w:color="auto"/>
      </w:divBdr>
    </w:div>
    <w:div w:id="2047560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5676</Words>
  <Characters>31219</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Id</vt:lpstr>
    </vt:vector>
  </TitlesOfParts>
  <Company/>
  <LinksUpToDate>false</LinksUpToDate>
  <CharactersWithSpaces>36822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dc:title>
  <dc:subject/>
  <dc:creator>TCSA</dc:creator>
  <cp:keywords/>
  <dc:description/>
  <cp:lastModifiedBy>Eraso Ardanaz, Elena (Dpto. OT, V, P y PE)</cp:lastModifiedBy>
  <cp:revision>2</cp:revision>
  <cp:lastPrinted>2025-01-29T08:29:00Z</cp:lastPrinted>
  <dcterms:created xsi:type="dcterms:W3CDTF">2025-07-15T11:27:00Z</dcterms:created>
  <dcterms:modified xsi:type="dcterms:W3CDTF">2025-07-15T11:27:00Z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
  </property>
  <property fmtid="{D5CDD505-2E9C-101B-9397-08002B2CF9AE}" pid="3" name="SPSDescription">
    <vt:lpwstr/>
  </property>
  <property fmtid="{D5CDD505-2E9C-101B-9397-08002B2CF9AE}" pid="4" name="Status">
    <vt:lpwstr/>
  </property>
</Properties>
</file>